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2A5D" w14:textId="76147A30" w:rsidR="007D72FA" w:rsidRPr="00E67640" w:rsidRDefault="007D72FA" w:rsidP="007D72FA">
      <w:pPr>
        <w:rPr>
          <w:rFonts w:ascii="Aptos" w:hAnsi="Aptos" w:cs="Arial"/>
          <w:sz w:val="20"/>
          <w:szCs w:val="20"/>
        </w:rPr>
      </w:pPr>
      <w:bookmarkStart w:id="0" w:name="_Toc316547619"/>
      <w:r w:rsidRPr="00E67640">
        <w:rPr>
          <w:rFonts w:ascii="Aptos" w:hAnsi="Aptos" w:cs="Arial"/>
          <w:sz w:val="20"/>
          <w:szCs w:val="20"/>
        </w:rPr>
        <w:t xml:space="preserve">The Town of </w:t>
      </w:r>
      <w:r w:rsidR="00C65912" w:rsidRPr="00E67640">
        <w:rPr>
          <w:rFonts w:ascii="Aptos" w:hAnsi="Aptos" w:cs="Arial"/>
          <w:sz w:val="20"/>
          <w:szCs w:val="20"/>
        </w:rPr>
        <w:t xml:space="preserve">Coventry </w:t>
      </w:r>
      <w:r w:rsidRPr="00E67640">
        <w:rPr>
          <w:rFonts w:ascii="Aptos" w:hAnsi="Aptos" w:cs="Arial"/>
          <w:sz w:val="20"/>
          <w:szCs w:val="20"/>
        </w:rPr>
        <w:t xml:space="preserve">Connecticut is accepting proposals from qualified consulting firms </w:t>
      </w:r>
      <w:r w:rsidR="000B421E" w:rsidRPr="00E67640">
        <w:rPr>
          <w:rFonts w:ascii="Aptos" w:hAnsi="Aptos" w:cs="Arial"/>
          <w:sz w:val="20"/>
          <w:szCs w:val="20"/>
        </w:rPr>
        <w:t>(herein after individually referred to as the “</w:t>
      </w:r>
      <w:r w:rsidR="00E6531E" w:rsidRPr="00E67640">
        <w:rPr>
          <w:rFonts w:ascii="Aptos" w:hAnsi="Aptos" w:cs="Arial"/>
          <w:sz w:val="20"/>
          <w:szCs w:val="20"/>
        </w:rPr>
        <w:t>Consultant “</w:t>
      </w:r>
      <w:r w:rsidR="006A2321" w:rsidRPr="00E67640">
        <w:rPr>
          <w:rFonts w:ascii="Aptos" w:hAnsi="Aptos" w:cs="Arial"/>
          <w:sz w:val="20"/>
          <w:szCs w:val="20"/>
        </w:rPr>
        <w:t>)</w:t>
      </w:r>
      <w:r w:rsidR="000B421E" w:rsidRPr="00E67640">
        <w:rPr>
          <w:rFonts w:ascii="Aptos" w:hAnsi="Aptos" w:cs="Arial"/>
          <w:sz w:val="20"/>
          <w:szCs w:val="20"/>
        </w:rPr>
        <w:t xml:space="preserve"> to</w:t>
      </w:r>
      <w:r w:rsidRPr="00E67640">
        <w:rPr>
          <w:rFonts w:ascii="Aptos" w:hAnsi="Aptos" w:cs="Arial"/>
          <w:sz w:val="20"/>
          <w:szCs w:val="20"/>
        </w:rPr>
        <w:t xml:space="preserve"> provide a Concept Plan to </w:t>
      </w:r>
      <w:r w:rsidR="00005FCE" w:rsidRPr="00E67640">
        <w:rPr>
          <w:rFonts w:ascii="Aptos" w:hAnsi="Aptos" w:cs="Arial"/>
          <w:sz w:val="20"/>
          <w:szCs w:val="20"/>
        </w:rPr>
        <w:t>include</w:t>
      </w:r>
      <w:r w:rsidRPr="00E67640">
        <w:rPr>
          <w:rFonts w:ascii="Aptos" w:hAnsi="Aptos" w:cs="Arial"/>
          <w:sz w:val="20"/>
          <w:szCs w:val="20"/>
        </w:rPr>
        <w:t xml:space="preserve"> </w:t>
      </w:r>
      <w:r w:rsidR="00C65912" w:rsidRPr="00E67640">
        <w:rPr>
          <w:rFonts w:ascii="Aptos" w:hAnsi="Aptos" w:cs="Arial"/>
          <w:sz w:val="20"/>
          <w:szCs w:val="20"/>
        </w:rPr>
        <w:t xml:space="preserve">possible layouts for the expansion of </w:t>
      </w:r>
      <w:r w:rsidR="00752939">
        <w:rPr>
          <w:rFonts w:ascii="Aptos" w:hAnsi="Aptos" w:cs="Arial"/>
          <w:sz w:val="20"/>
          <w:szCs w:val="20"/>
        </w:rPr>
        <w:t>S</w:t>
      </w:r>
      <w:r w:rsidR="00C65912" w:rsidRPr="00E67640">
        <w:rPr>
          <w:rFonts w:ascii="Aptos" w:hAnsi="Aptos" w:cs="Arial"/>
          <w:sz w:val="20"/>
          <w:szCs w:val="20"/>
        </w:rPr>
        <w:t>enior and ADA accessible housing located at 1630 Main Street known as Orchard Hill Estates I &amp; II.</w:t>
      </w:r>
    </w:p>
    <w:p w14:paraId="7FA3D0CE" w14:textId="27F526C0" w:rsidR="006B11EF" w:rsidRPr="00E67640" w:rsidRDefault="006B11EF" w:rsidP="006B11EF">
      <w:pPr>
        <w:pStyle w:val="Heading1"/>
        <w:rPr>
          <w:rFonts w:ascii="Aptos" w:hAnsi="Aptos" w:cs="Arial"/>
          <w:sz w:val="20"/>
          <w:szCs w:val="20"/>
        </w:rPr>
      </w:pPr>
      <w:r w:rsidRPr="00E67640">
        <w:rPr>
          <w:rFonts w:ascii="Aptos" w:hAnsi="Aptos" w:cs="Arial"/>
          <w:sz w:val="20"/>
          <w:szCs w:val="20"/>
        </w:rPr>
        <w:t>Backgrou</w:t>
      </w:r>
      <w:r w:rsidR="00E622D3" w:rsidRPr="00E67640">
        <w:rPr>
          <w:rFonts w:ascii="Aptos" w:hAnsi="Aptos" w:cs="Arial"/>
          <w:sz w:val="20"/>
          <w:szCs w:val="20"/>
        </w:rPr>
        <w:t>nd</w:t>
      </w:r>
    </w:p>
    <w:p w14:paraId="05D60B7F" w14:textId="40219173" w:rsidR="006B11EF" w:rsidRPr="00E67640" w:rsidRDefault="00C65912" w:rsidP="006B11EF">
      <w:pPr>
        <w:rPr>
          <w:rFonts w:ascii="Aptos" w:hAnsi="Aptos" w:cs="Arial"/>
          <w:sz w:val="20"/>
          <w:szCs w:val="20"/>
        </w:rPr>
      </w:pPr>
      <w:r w:rsidRPr="00E67640">
        <w:rPr>
          <w:rFonts w:ascii="Aptos" w:hAnsi="Aptos" w:cs="Arial"/>
          <w:sz w:val="20"/>
          <w:szCs w:val="20"/>
        </w:rPr>
        <w:t xml:space="preserve">Coventry is the Gateway to Northeast Connecticut’s Quiet Corner. Spread over 37 square miles of woods and old farmlands, our town of 12,500 offers historic sites, herb farms and shops, antique and specialty shops, public beaches and a state boat launch on Lake </w:t>
      </w:r>
      <w:proofErr w:type="spellStart"/>
      <w:r w:rsidRPr="00E67640">
        <w:rPr>
          <w:rFonts w:ascii="Aptos" w:hAnsi="Aptos" w:cs="Arial"/>
          <w:sz w:val="20"/>
          <w:szCs w:val="20"/>
        </w:rPr>
        <w:t>Wangumbaug</w:t>
      </w:r>
      <w:proofErr w:type="spellEnd"/>
      <w:r w:rsidRPr="00E67640">
        <w:rPr>
          <w:rFonts w:ascii="Aptos" w:hAnsi="Aptos" w:cs="Arial"/>
          <w:sz w:val="20"/>
          <w:szCs w:val="20"/>
        </w:rPr>
        <w:t>, good places to eat, and several cozy bed-and-breakfast inns.</w:t>
      </w:r>
      <w:r w:rsidR="006B11EF" w:rsidRPr="00E67640">
        <w:rPr>
          <w:rFonts w:ascii="Aptos" w:hAnsi="Aptos" w:cs="Arial"/>
          <w:sz w:val="20"/>
          <w:szCs w:val="20"/>
        </w:rPr>
        <w:t xml:space="preserve">  </w:t>
      </w:r>
      <w:r w:rsidRPr="00E67640">
        <w:rPr>
          <w:rFonts w:ascii="Aptos" w:hAnsi="Aptos" w:cs="Arial"/>
          <w:sz w:val="20"/>
          <w:szCs w:val="20"/>
        </w:rPr>
        <w:t>Some 20 miles east of Hartford lies Coventry, a town with rich rural character.  The town is probably best known as the birthplace of America’s young Revolutionary War hero Nathan Hale</w:t>
      </w:r>
    </w:p>
    <w:p w14:paraId="12B37B6A" w14:textId="5AD91581" w:rsidR="006B11EF" w:rsidRPr="00E67640" w:rsidRDefault="00B0661E" w:rsidP="00B0661E">
      <w:pPr>
        <w:pStyle w:val="Heading1"/>
        <w:rPr>
          <w:rFonts w:ascii="Aptos" w:hAnsi="Aptos" w:cs="Arial"/>
          <w:sz w:val="20"/>
          <w:szCs w:val="20"/>
        </w:rPr>
      </w:pPr>
      <w:r w:rsidRPr="00E67640">
        <w:rPr>
          <w:rFonts w:ascii="Aptos" w:hAnsi="Aptos" w:cs="Arial"/>
          <w:sz w:val="20"/>
          <w:szCs w:val="20"/>
        </w:rPr>
        <w:t>Objective</w:t>
      </w:r>
    </w:p>
    <w:p w14:paraId="32E88183" w14:textId="4532F47A" w:rsidR="007D72FA" w:rsidRPr="00E67640" w:rsidRDefault="007D72FA" w:rsidP="00E622D3">
      <w:pPr>
        <w:pStyle w:val="Heading2"/>
        <w:spacing w:before="0"/>
        <w:rPr>
          <w:rFonts w:ascii="Aptos" w:eastAsia="Times New Roman" w:hAnsi="Aptos" w:cs="Arial"/>
          <w:sz w:val="20"/>
          <w:szCs w:val="20"/>
        </w:rPr>
      </w:pPr>
      <w:proofErr w:type="gramStart"/>
      <w:r w:rsidRPr="00E67640">
        <w:rPr>
          <w:rFonts w:ascii="Aptos" w:eastAsia="Times New Roman" w:hAnsi="Aptos" w:cs="Arial"/>
          <w:sz w:val="20"/>
          <w:szCs w:val="20"/>
        </w:rPr>
        <w:t>Create</w:t>
      </w:r>
      <w:proofErr w:type="gramEnd"/>
      <w:r w:rsidRPr="00E67640">
        <w:rPr>
          <w:rFonts w:ascii="Aptos" w:eastAsia="Times New Roman" w:hAnsi="Aptos" w:cs="Arial"/>
          <w:sz w:val="20"/>
          <w:szCs w:val="20"/>
        </w:rPr>
        <w:t xml:space="preserve"> a Concept Plan to Support the </w:t>
      </w:r>
      <w:bookmarkEnd w:id="0"/>
      <w:r w:rsidR="00C65912" w:rsidRPr="00E67640">
        <w:rPr>
          <w:rFonts w:ascii="Aptos" w:eastAsia="Times New Roman" w:hAnsi="Aptos" w:cs="Arial"/>
          <w:sz w:val="20"/>
          <w:szCs w:val="20"/>
        </w:rPr>
        <w:t>Future Expansion of Orchard Hills Estate</w:t>
      </w:r>
    </w:p>
    <w:p w14:paraId="750CAFDE" w14:textId="7A0F50FF" w:rsidR="00C65912" w:rsidRDefault="0067657C" w:rsidP="00C65912">
      <w:pPr>
        <w:rPr>
          <w:rFonts w:ascii="Aptos" w:hAnsi="Aptos"/>
          <w:sz w:val="20"/>
          <w:szCs w:val="20"/>
        </w:rPr>
      </w:pPr>
      <w:r>
        <w:rPr>
          <w:rFonts w:ascii="Aptos" w:hAnsi="Aptos"/>
          <w:sz w:val="20"/>
          <w:szCs w:val="20"/>
        </w:rPr>
        <w:t>In Accordance with the current Plan of Conservation and Development, Housing Recommendation #11, “</w:t>
      </w:r>
      <w:r w:rsidRPr="0067657C">
        <w:rPr>
          <w:rFonts w:ascii="Aptos" w:hAnsi="Aptos"/>
          <w:sz w:val="20"/>
          <w:szCs w:val="20"/>
        </w:rPr>
        <w:t>Based on the demand for apartments at Orchard Hills, as well as the fact that the site has public sewers, conduct a study as to the feasibility of expanding housing units on site. Apply for CDBG funding to make necessary improvements and modernization to Orchard Hills under the State of Connecticut 2013-18 Action Plan for Housing and Community Development. [Planning &amp; Zoning Commission, Town Council and Land use staff</w:t>
      </w:r>
      <w:r>
        <w:rPr>
          <w:rFonts w:ascii="Aptos" w:hAnsi="Aptos"/>
          <w:sz w:val="20"/>
          <w:szCs w:val="20"/>
        </w:rPr>
        <w:t>.”</w:t>
      </w:r>
    </w:p>
    <w:p w14:paraId="1D7277FF" w14:textId="7C5F87C3" w:rsidR="0067657C" w:rsidRPr="00E67640" w:rsidRDefault="0067657C" w:rsidP="00C65912">
      <w:pPr>
        <w:rPr>
          <w:rFonts w:ascii="Aptos" w:hAnsi="Aptos"/>
          <w:sz w:val="20"/>
          <w:szCs w:val="20"/>
        </w:rPr>
      </w:pPr>
      <w:r>
        <w:rPr>
          <w:rFonts w:ascii="Aptos" w:hAnsi="Aptos"/>
          <w:sz w:val="20"/>
          <w:szCs w:val="20"/>
        </w:rPr>
        <w:t>The Town’s Senior and Affordable Housing Ad-Hoc Committee is looking to fulfill this PoCD recommendation by hiring a consultant to develop a concept plan which would show different options for</w:t>
      </w:r>
      <w:r w:rsidR="00752939">
        <w:rPr>
          <w:rFonts w:ascii="Aptos" w:hAnsi="Aptos"/>
          <w:sz w:val="20"/>
          <w:szCs w:val="20"/>
        </w:rPr>
        <w:t xml:space="preserve"> the possible </w:t>
      </w:r>
      <w:r>
        <w:rPr>
          <w:rFonts w:ascii="Aptos" w:hAnsi="Aptos"/>
          <w:sz w:val="20"/>
          <w:szCs w:val="20"/>
        </w:rPr>
        <w:t xml:space="preserve">expansion of the existing housing facility. </w:t>
      </w:r>
    </w:p>
    <w:p w14:paraId="7B70995B" w14:textId="56D29257" w:rsidR="00395E2F" w:rsidRDefault="00395E2F" w:rsidP="00B0661E">
      <w:pPr>
        <w:pStyle w:val="Heading1"/>
        <w:rPr>
          <w:rFonts w:ascii="Aptos" w:hAnsi="Aptos" w:cs="Arial"/>
          <w:sz w:val="20"/>
          <w:szCs w:val="20"/>
        </w:rPr>
      </w:pPr>
      <w:r w:rsidRPr="00E67640">
        <w:rPr>
          <w:rFonts w:ascii="Aptos" w:hAnsi="Aptos" w:cs="Arial"/>
          <w:sz w:val="20"/>
          <w:szCs w:val="20"/>
        </w:rPr>
        <w:t>S</w:t>
      </w:r>
      <w:r w:rsidR="00E622D3" w:rsidRPr="00E67640">
        <w:rPr>
          <w:rFonts w:ascii="Aptos" w:hAnsi="Aptos" w:cs="Arial"/>
          <w:sz w:val="20"/>
          <w:szCs w:val="20"/>
        </w:rPr>
        <w:t>cope of Project</w:t>
      </w:r>
    </w:p>
    <w:p w14:paraId="1FD9138B" w14:textId="2A192F05" w:rsidR="0067657C" w:rsidRDefault="00215E14" w:rsidP="00215E14">
      <w:pPr>
        <w:pStyle w:val="ListParagraph"/>
        <w:numPr>
          <w:ilvl w:val="0"/>
          <w:numId w:val="24"/>
        </w:numPr>
      </w:pPr>
      <w:r>
        <w:t>Prepare an initial Base Map using</w:t>
      </w:r>
      <w:r w:rsidR="00A661AF">
        <w:t xml:space="preserve"> existing information on file to create a base map for topography, wetlands</w:t>
      </w:r>
      <w:r w:rsidR="00212B64">
        <w:t>, and sewer line location.</w:t>
      </w:r>
      <w:r w:rsidR="00F14890">
        <w:t xml:space="preserve"> These maps will be in PDF format and made available to </w:t>
      </w:r>
      <w:r w:rsidR="00E43F5D">
        <w:t xml:space="preserve">the </w:t>
      </w:r>
      <w:r w:rsidR="00F14890">
        <w:t>consultant.</w:t>
      </w:r>
    </w:p>
    <w:p w14:paraId="212F5AE7" w14:textId="59C1D0EA" w:rsidR="00212B64" w:rsidRDefault="00212B64" w:rsidP="00A661AF">
      <w:pPr>
        <w:pStyle w:val="ListParagraph"/>
        <w:numPr>
          <w:ilvl w:val="0"/>
          <w:numId w:val="24"/>
        </w:numPr>
      </w:pPr>
      <w:r>
        <w:t xml:space="preserve">Meeting with Staff to establish types of housing plans to consider. </w:t>
      </w:r>
      <w:r w:rsidR="00F14890">
        <w:t xml:space="preserve">This will include different housing </w:t>
      </w:r>
      <w:r w:rsidR="00E43F5D">
        <w:t xml:space="preserve">types </w:t>
      </w:r>
      <w:r w:rsidR="00F14890">
        <w:t xml:space="preserve">with consideration to existing regulations and </w:t>
      </w:r>
      <w:r w:rsidR="00E43F5D">
        <w:t xml:space="preserve">what may be </w:t>
      </w:r>
      <w:r w:rsidR="00111B7E">
        <w:t>possible</w:t>
      </w:r>
      <w:r w:rsidR="00E43F5D">
        <w:t xml:space="preserve"> with a regulation amendment.</w:t>
      </w:r>
      <w:r w:rsidR="00693BB7">
        <w:t xml:space="preserve">  Options to consider will include </w:t>
      </w:r>
      <w:r w:rsidR="00E43F5D">
        <w:t xml:space="preserve">copying </w:t>
      </w:r>
      <w:r w:rsidR="00693BB7">
        <w:t xml:space="preserve">the existing footprints of the current buildings, two-story options, and a mix of one and two-story buildings. </w:t>
      </w:r>
    </w:p>
    <w:p w14:paraId="716DF44E" w14:textId="118447AC" w:rsidR="00212B64" w:rsidRDefault="001D6521" w:rsidP="00A661AF">
      <w:pPr>
        <w:pStyle w:val="ListParagraph"/>
        <w:numPr>
          <w:ilvl w:val="0"/>
          <w:numId w:val="24"/>
        </w:numPr>
      </w:pPr>
      <w:r>
        <w:t xml:space="preserve">At least two meetings with Staff and </w:t>
      </w:r>
      <w:r w:rsidR="00762CFE">
        <w:t>the Senior and Affordable Housing Ad-hoc Committee should be included.</w:t>
      </w:r>
    </w:p>
    <w:p w14:paraId="0F2C3145" w14:textId="095A298B" w:rsidR="00762CFE" w:rsidRPr="0067657C" w:rsidRDefault="00762CFE" w:rsidP="00A661AF">
      <w:pPr>
        <w:pStyle w:val="ListParagraph"/>
        <w:numPr>
          <w:ilvl w:val="0"/>
          <w:numId w:val="24"/>
        </w:numPr>
      </w:pPr>
      <w:r>
        <w:t xml:space="preserve">A Final Concept plan, prepared in </w:t>
      </w:r>
      <w:proofErr w:type="gramStart"/>
      <w:r>
        <w:t>CAD</w:t>
      </w:r>
      <w:proofErr w:type="gramEnd"/>
      <w:r w:rsidR="00137323">
        <w:t xml:space="preserve"> shall be made available to the Town.</w:t>
      </w:r>
    </w:p>
    <w:p w14:paraId="078CB502" w14:textId="0E7E947F" w:rsidR="00395E2F" w:rsidRPr="00E67640" w:rsidRDefault="00CC5076" w:rsidP="00B0661E">
      <w:pPr>
        <w:pStyle w:val="Heading1"/>
        <w:rPr>
          <w:rFonts w:ascii="Aptos" w:hAnsi="Aptos" w:cs="Arial"/>
          <w:sz w:val="20"/>
          <w:szCs w:val="20"/>
        </w:rPr>
      </w:pPr>
      <w:r w:rsidRPr="00E67640">
        <w:rPr>
          <w:rFonts w:ascii="Aptos" w:hAnsi="Aptos" w:cs="Arial"/>
          <w:sz w:val="20"/>
          <w:szCs w:val="20"/>
        </w:rPr>
        <w:t>R</w:t>
      </w:r>
      <w:r w:rsidR="00E622D3" w:rsidRPr="00E67640">
        <w:rPr>
          <w:rFonts w:ascii="Aptos" w:hAnsi="Aptos" w:cs="Arial"/>
          <w:sz w:val="20"/>
          <w:szCs w:val="20"/>
        </w:rPr>
        <w:t>equired Content of Proposal</w:t>
      </w:r>
    </w:p>
    <w:p w14:paraId="28508C5C" w14:textId="7475E8AA" w:rsidR="00CC5076" w:rsidRPr="00E67640" w:rsidRDefault="00CC5076" w:rsidP="00CC5076">
      <w:pPr>
        <w:pStyle w:val="ListParagraph"/>
        <w:numPr>
          <w:ilvl w:val="0"/>
          <w:numId w:val="7"/>
        </w:numPr>
        <w:rPr>
          <w:rFonts w:ascii="Aptos" w:hAnsi="Aptos" w:cs="Arial"/>
          <w:sz w:val="20"/>
          <w:szCs w:val="20"/>
        </w:rPr>
      </w:pPr>
      <w:r w:rsidRPr="00E67640">
        <w:rPr>
          <w:rFonts w:ascii="Aptos" w:hAnsi="Aptos" w:cs="Arial"/>
          <w:sz w:val="20"/>
          <w:szCs w:val="20"/>
        </w:rPr>
        <w:t>General Requirements</w:t>
      </w:r>
    </w:p>
    <w:p w14:paraId="6A6BC375" w14:textId="0264F8EC" w:rsidR="00CC5076" w:rsidRPr="00E67640" w:rsidRDefault="00CC5076" w:rsidP="0019171C">
      <w:pPr>
        <w:pStyle w:val="ListParagraph"/>
        <w:numPr>
          <w:ilvl w:val="0"/>
          <w:numId w:val="21"/>
        </w:numPr>
        <w:ind w:left="1260"/>
        <w:rPr>
          <w:rFonts w:ascii="Aptos" w:hAnsi="Aptos" w:cs="Arial"/>
          <w:sz w:val="20"/>
          <w:szCs w:val="20"/>
        </w:rPr>
      </w:pPr>
      <w:r w:rsidRPr="00E67640">
        <w:rPr>
          <w:rFonts w:ascii="Aptos" w:hAnsi="Aptos" w:cs="Arial"/>
          <w:sz w:val="20"/>
          <w:szCs w:val="20"/>
        </w:rPr>
        <w:t>Consultants are encouraged to be creative and resourceful in proposing the most cost-effective and efficient solutions for the needs outline</w:t>
      </w:r>
      <w:r w:rsidR="00A562C2" w:rsidRPr="00E67640">
        <w:rPr>
          <w:rFonts w:ascii="Aptos" w:hAnsi="Aptos" w:cs="Arial"/>
          <w:sz w:val="20"/>
          <w:szCs w:val="20"/>
        </w:rPr>
        <w:t>d</w:t>
      </w:r>
      <w:r w:rsidRPr="00E67640">
        <w:rPr>
          <w:rFonts w:ascii="Aptos" w:hAnsi="Aptos" w:cs="Arial"/>
          <w:sz w:val="20"/>
          <w:szCs w:val="20"/>
        </w:rPr>
        <w:t xml:space="preserve"> in this RFP.</w:t>
      </w:r>
    </w:p>
    <w:p w14:paraId="6C23637D" w14:textId="57E63067" w:rsidR="00CC5076" w:rsidRPr="00E67640" w:rsidRDefault="00CC5076" w:rsidP="0019171C">
      <w:pPr>
        <w:pStyle w:val="ListParagraph"/>
        <w:numPr>
          <w:ilvl w:val="0"/>
          <w:numId w:val="21"/>
        </w:numPr>
        <w:ind w:left="1260"/>
        <w:rPr>
          <w:rFonts w:ascii="Aptos" w:hAnsi="Aptos" w:cs="Arial"/>
          <w:sz w:val="20"/>
          <w:szCs w:val="20"/>
        </w:rPr>
      </w:pPr>
      <w:r w:rsidRPr="00E67640">
        <w:rPr>
          <w:rFonts w:ascii="Aptos" w:hAnsi="Aptos" w:cs="Arial"/>
          <w:sz w:val="20"/>
          <w:szCs w:val="20"/>
        </w:rPr>
        <w:t xml:space="preserve">All costs incurred in the preparation and presentation of this proposal shall be wholly absorbed by the </w:t>
      </w:r>
      <w:r w:rsidR="00A562C2" w:rsidRPr="00E67640">
        <w:rPr>
          <w:rFonts w:ascii="Aptos" w:hAnsi="Aptos" w:cs="Arial"/>
          <w:sz w:val="20"/>
          <w:szCs w:val="20"/>
        </w:rPr>
        <w:t>C</w:t>
      </w:r>
      <w:r w:rsidRPr="00E67640">
        <w:rPr>
          <w:rFonts w:ascii="Aptos" w:hAnsi="Aptos" w:cs="Arial"/>
          <w:sz w:val="20"/>
          <w:szCs w:val="20"/>
        </w:rPr>
        <w:t>onsultant.</w:t>
      </w:r>
    </w:p>
    <w:p w14:paraId="34DBC40C" w14:textId="0196B666" w:rsidR="001445E8" w:rsidRPr="00E67640" w:rsidRDefault="001445E8" w:rsidP="0019171C">
      <w:pPr>
        <w:pStyle w:val="ListParagraph"/>
        <w:numPr>
          <w:ilvl w:val="0"/>
          <w:numId w:val="21"/>
        </w:numPr>
        <w:ind w:left="1260"/>
        <w:rPr>
          <w:rFonts w:ascii="Aptos" w:hAnsi="Aptos" w:cs="Arial"/>
          <w:sz w:val="20"/>
          <w:szCs w:val="20"/>
        </w:rPr>
      </w:pPr>
      <w:proofErr w:type="gramStart"/>
      <w:r w:rsidRPr="00E67640">
        <w:rPr>
          <w:rFonts w:ascii="Aptos" w:hAnsi="Aptos" w:cs="Arial"/>
          <w:sz w:val="20"/>
          <w:szCs w:val="20"/>
        </w:rPr>
        <w:t>Consultant</w:t>
      </w:r>
      <w:proofErr w:type="gramEnd"/>
      <w:r w:rsidRPr="00E67640">
        <w:rPr>
          <w:rFonts w:ascii="Aptos" w:hAnsi="Aptos" w:cs="Arial"/>
          <w:sz w:val="20"/>
          <w:szCs w:val="20"/>
        </w:rPr>
        <w:t xml:space="preserve"> should provide a timeframe </w:t>
      </w:r>
      <w:r w:rsidR="008C5B90" w:rsidRPr="00E67640">
        <w:rPr>
          <w:rFonts w:ascii="Aptos" w:hAnsi="Aptos" w:cs="Arial"/>
          <w:sz w:val="20"/>
          <w:szCs w:val="20"/>
        </w:rPr>
        <w:t>for completion of the anticipated tasks and final study.</w:t>
      </w:r>
    </w:p>
    <w:p w14:paraId="27BCFD0C" w14:textId="54F6AB7F" w:rsidR="00CC5076" w:rsidRPr="00E67640" w:rsidRDefault="00CC5076" w:rsidP="00CC5076">
      <w:pPr>
        <w:pStyle w:val="ListParagraph"/>
        <w:numPr>
          <w:ilvl w:val="0"/>
          <w:numId w:val="7"/>
        </w:numPr>
        <w:rPr>
          <w:rFonts w:ascii="Aptos" w:hAnsi="Aptos" w:cs="Arial"/>
          <w:sz w:val="20"/>
          <w:szCs w:val="20"/>
        </w:rPr>
      </w:pPr>
      <w:r w:rsidRPr="00E67640">
        <w:rPr>
          <w:rFonts w:ascii="Aptos" w:hAnsi="Aptos" w:cs="Arial"/>
          <w:sz w:val="20"/>
          <w:szCs w:val="20"/>
        </w:rPr>
        <w:t>Cover Letter/Executive Summary</w:t>
      </w:r>
    </w:p>
    <w:p w14:paraId="161E101D" w14:textId="3E070228" w:rsidR="00CC5076" w:rsidRPr="00E67640" w:rsidRDefault="00CC5076" w:rsidP="0019171C">
      <w:pPr>
        <w:pStyle w:val="ListParagraph"/>
        <w:numPr>
          <w:ilvl w:val="0"/>
          <w:numId w:val="9"/>
        </w:numPr>
        <w:ind w:left="1260"/>
        <w:rPr>
          <w:rFonts w:ascii="Aptos" w:hAnsi="Aptos" w:cs="Arial"/>
          <w:sz w:val="20"/>
          <w:szCs w:val="20"/>
          <w:u w:val="single"/>
        </w:rPr>
      </w:pPr>
      <w:r w:rsidRPr="00E67640">
        <w:rPr>
          <w:rFonts w:ascii="Aptos" w:hAnsi="Aptos" w:cs="Arial"/>
          <w:sz w:val="20"/>
          <w:szCs w:val="20"/>
        </w:rPr>
        <w:t xml:space="preserve">List the official name, address, phone number, fax number, email address of the </w:t>
      </w:r>
      <w:r w:rsidR="00A562C2" w:rsidRPr="00E67640">
        <w:rPr>
          <w:rFonts w:ascii="Aptos" w:hAnsi="Aptos" w:cs="Arial"/>
          <w:sz w:val="20"/>
          <w:szCs w:val="20"/>
        </w:rPr>
        <w:t>C</w:t>
      </w:r>
      <w:r w:rsidRPr="00E67640">
        <w:rPr>
          <w:rFonts w:ascii="Aptos" w:hAnsi="Aptos" w:cs="Arial"/>
          <w:sz w:val="20"/>
          <w:szCs w:val="20"/>
        </w:rPr>
        <w:t xml:space="preserve">onsultant, as well as the name of the principal contact person and the name of the person authorized to </w:t>
      </w:r>
      <w:proofErr w:type="gramStart"/>
      <w:r w:rsidRPr="00E67640">
        <w:rPr>
          <w:rFonts w:ascii="Aptos" w:hAnsi="Aptos" w:cs="Arial"/>
          <w:sz w:val="20"/>
          <w:szCs w:val="20"/>
        </w:rPr>
        <w:t>execute</w:t>
      </w:r>
      <w:proofErr w:type="gramEnd"/>
      <w:r w:rsidRPr="00E67640">
        <w:rPr>
          <w:rFonts w:ascii="Aptos" w:hAnsi="Aptos" w:cs="Arial"/>
          <w:sz w:val="20"/>
          <w:szCs w:val="20"/>
        </w:rPr>
        <w:t xml:space="preserve"> the contract.</w:t>
      </w:r>
    </w:p>
    <w:p w14:paraId="405F24A6" w14:textId="15C64F92" w:rsidR="00CC5076" w:rsidRPr="00E67640" w:rsidRDefault="00CC5076" w:rsidP="00CC5076">
      <w:pPr>
        <w:pStyle w:val="ListParagraph"/>
        <w:numPr>
          <w:ilvl w:val="0"/>
          <w:numId w:val="7"/>
        </w:numPr>
        <w:rPr>
          <w:rFonts w:ascii="Aptos" w:hAnsi="Aptos" w:cs="Arial"/>
          <w:sz w:val="20"/>
          <w:szCs w:val="20"/>
        </w:rPr>
      </w:pPr>
      <w:proofErr w:type="gramStart"/>
      <w:r w:rsidRPr="00E67640">
        <w:rPr>
          <w:rFonts w:ascii="Aptos" w:hAnsi="Aptos" w:cs="Arial"/>
          <w:sz w:val="20"/>
          <w:szCs w:val="20"/>
        </w:rPr>
        <w:t>Consultant’s</w:t>
      </w:r>
      <w:proofErr w:type="gramEnd"/>
      <w:r w:rsidRPr="00E67640">
        <w:rPr>
          <w:rFonts w:ascii="Aptos" w:hAnsi="Aptos" w:cs="Arial"/>
          <w:sz w:val="20"/>
          <w:szCs w:val="20"/>
        </w:rPr>
        <w:t xml:space="preserve"> Qualifications</w:t>
      </w:r>
    </w:p>
    <w:p w14:paraId="73E75D3E" w14:textId="0040CFCB" w:rsidR="00CC5076" w:rsidRPr="00E67640" w:rsidRDefault="00CC5076" w:rsidP="0019171C">
      <w:pPr>
        <w:pStyle w:val="ListParagraph"/>
        <w:numPr>
          <w:ilvl w:val="0"/>
          <w:numId w:val="22"/>
        </w:numPr>
        <w:ind w:left="1530"/>
        <w:rPr>
          <w:rFonts w:ascii="Aptos" w:hAnsi="Aptos" w:cs="Arial"/>
          <w:sz w:val="20"/>
          <w:szCs w:val="20"/>
        </w:rPr>
      </w:pPr>
      <w:r w:rsidRPr="00E67640">
        <w:rPr>
          <w:rFonts w:ascii="Aptos" w:hAnsi="Aptos" w:cs="Arial"/>
          <w:sz w:val="20"/>
          <w:szCs w:val="20"/>
        </w:rPr>
        <w:lastRenderedPageBreak/>
        <w:t xml:space="preserve">A description of the experience and qualifications of the proposed staff member(s) who will be performing the services.  This information </w:t>
      </w:r>
      <w:proofErr w:type="gramStart"/>
      <w:r w:rsidRPr="00E67640">
        <w:rPr>
          <w:rFonts w:ascii="Aptos" w:hAnsi="Aptos" w:cs="Arial"/>
          <w:sz w:val="20"/>
          <w:szCs w:val="20"/>
        </w:rPr>
        <w:t>shall</w:t>
      </w:r>
      <w:proofErr w:type="gramEnd"/>
      <w:r w:rsidRPr="00E67640">
        <w:rPr>
          <w:rFonts w:ascii="Aptos" w:hAnsi="Aptos" w:cs="Arial"/>
          <w:sz w:val="20"/>
          <w:szCs w:val="20"/>
        </w:rPr>
        <w:t xml:space="preserve"> be in sufficient detail to allow analy</w:t>
      </w:r>
      <w:r w:rsidR="00F258D8" w:rsidRPr="00E67640">
        <w:rPr>
          <w:rFonts w:ascii="Aptos" w:hAnsi="Aptos" w:cs="Arial"/>
          <w:sz w:val="20"/>
          <w:szCs w:val="20"/>
        </w:rPr>
        <w:t xml:space="preserve">sis of the proposed individual’s qualifications.  </w:t>
      </w:r>
    </w:p>
    <w:p w14:paraId="517041A9" w14:textId="7A26E16A" w:rsidR="00F258D8" w:rsidRPr="00E67640" w:rsidRDefault="00F258D8" w:rsidP="0019171C">
      <w:pPr>
        <w:pStyle w:val="ListParagraph"/>
        <w:numPr>
          <w:ilvl w:val="0"/>
          <w:numId w:val="22"/>
        </w:numPr>
        <w:ind w:left="1530"/>
        <w:rPr>
          <w:rFonts w:ascii="Aptos" w:hAnsi="Aptos" w:cs="Arial"/>
          <w:sz w:val="20"/>
          <w:szCs w:val="20"/>
        </w:rPr>
      </w:pPr>
      <w:r w:rsidRPr="00E67640">
        <w:rPr>
          <w:rFonts w:ascii="Aptos" w:hAnsi="Aptos" w:cs="Arial"/>
          <w:sz w:val="20"/>
          <w:szCs w:val="20"/>
        </w:rPr>
        <w:t xml:space="preserve">A list of </w:t>
      </w:r>
      <w:r w:rsidR="00561F2C" w:rsidRPr="00E67640">
        <w:rPr>
          <w:rFonts w:ascii="Aptos" w:hAnsi="Aptos" w:cs="Arial"/>
          <w:sz w:val="20"/>
          <w:szCs w:val="20"/>
        </w:rPr>
        <w:t xml:space="preserve">similar size </w:t>
      </w:r>
      <w:r w:rsidRPr="00E67640">
        <w:rPr>
          <w:rFonts w:ascii="Aptos" w:hAnsi="Aptos" w:cs="Arial"/>
          <w:sz w:val="20"/>
          <w:szCs w:val="20"/>
        </w:rPr>
        <w:t xml:space="preserve">municipalities for which the </w:t>
      </w:r>
      <w:r w:rsidR="00A562C2" w:rsidRPr="00E67640">
        <w:rPr>
          <w:rFonts w:ascii="Aptos" w:hAnsi="Aptos" w:cs="Arial"/>
          <w:sz w:val="20"/>
          <w:szCs w:val="20"/>
        </w:rPr>
        <w:t>C</w:t>
      </w:r>
      <w:r w:rsidRPr="00E67640">
        <w:rPr>
          <w:rFonts w:ascii="Aptos" w:hAnsi="Aptos" w:cs="Arial"/>
          <w:sz w:val="20"/>
          <w:szCs w:val="20"/>
        </w:rPr>
        <w:t xml:space="preserve">onsultant has developed a </w:t>
      </w:r>
      <w:r w:rsidR="00752939">
        <w:rPr>
          <w:rFonts w:ascii="Aptos" w:hAnsi="Aptos" w:cs="Arial"/>
          <w:sz w:val="20"/>
          <w:szCs w:val="20"/>
        </w:rPr>
        <w:t>similar Development</w:t>
      </w:r>
      <w:r w:rsidR="00790AC8" w:rsidRPr="00E67640">
        <w:rPr>
          <w:rFonts w:ascii="Aptos" w:hAnsi="Aptos" w:cs="Arial"/>
          <w:sz w:val="20"/>
          <w:szCs w:val="20"/>
        </w:rPr>
        <w:t xml:space="preserve"> Concept Plan</w:t>
      </w:r>
      <w:r w:rsidRPr="00E67640">
        <w:rPr>
          <w:rFonts w:ascii="Aptos" w:hAnsi="Aptos" w:cs="Arial"/>
          <w:sz w:val="20"/>
          <w:szCs w:val="20"/>
        </w:rPr>
        <w:t xml:space="preserve"> in the last five (5) years, including a description of the </w:t>
      </w:r>
      <w:proofErr w:type="gramStart"/>
      <w:r w:rsidRPr="00E67640">
        <w:rPr>
          <w:rFonts w:ascii="Aptos" w:hAnsi="Aptos" w:cs="Arial"/>
          <w:sz w:val="20"/>
          <w:szCs w:val="20"/>
        </w:rPr>
        <w:t>particular work</w:t>
      </w:r>
      <w:proofErr w:type="gramEnd"/>
      <w:r w:rsidRPr="00E67640">
        <w:rPr>
          <w:rFonts w:ascii="Aptos" w:hAnsi="Aptos" w:cs="Arial"/>
          <w:sz w:val="20"/>
          <w:szCs w:val="20"/>
        </w:rPr>
        <w:t xml:space="preserve"> done for each municipality</w:t>
      </w:r>
      <w:r w:rsidR="00A562C2" w:rsidRPr="00E67640">
        <w:rPr>
          <w:rFonts w:ascii="Aptos" w:hAnsi="Aptos" w:cs="Arial"/>
          <w:sz w:val="20"/>
          <w:szCs w:val="20"/>
        </w:rPr>
        <w:t xml:space="preserve">, </w:t>
      </w:r>
      <w:r w:rsidR="00B40214" w:rsidRPr="00E67640">
        <w:rPr>
          <w:rFonts w:ascii="Aptos" w:hAnsi="Aptos" w:cs="Arial"/>
          <w:sz w:val="20"/>
          <w:szCs w:val="20"/>
        </w:rPr>
        <w:t>and a contact person at each municipality.</w:t>
      </w:r>
    </w:p>
    <w:p w14:paraId="5A319505" w14:textId="75B7E881" w:rsidR="00F258D8" w:rsidRPr="00E67640" w:rsidRDefault="00F258D8" w:rsidP="0019171C">
      <w:pPr>
        <w:pStyle w:val="ListParagraph"/>
        <w:numPr>
          <w:ilvl w:val="0"/>
          <w:numId w:val="22"/>
        </w:numPr>
        <w:ind w:left="1530"/>
        <w:rPr>
          <w:rFonts w:ascii="Aptos" w:hAnsi="Aptos" w:cs="Arial"/>
          <w:sz w:val="20"/>
          <w:szCs w:val="20"/>
        </w:rPr>
      </w:pPr>
      <w:r w:rsidRPr="00E67640">
        <w:rPr>
          <w:rFonts w:ascii="Aptos" w:hAnsi="Aptos" w:cs="Arial"/>
          <w:sz w:val="20"/>
          <w:szCs w:val="20"/>
        </w:rPr>
        <w:t xml:space="preserve">Provide details of any instances in which the </w:t>
      </w:r>
      <w:r w:rsidR="00B40214" w:rsidRPr="00E67640">
        <w:rPr>
          <w:rFonts w:ascii="Aptos" w:hAnsi="Aptos" w:cs="Arial"/>
          <w:sz w:val="20"/>
          <w:szCs w:val="20"/>
        </w:rPr>
        <w:t>C</w:t>
      </w:r>
      <w:r w:rsidRPr="00E67640">
        <w:rPr>
          <w:rFonts w:ascii="Aptos" w:hAnsi="Aptos" w:cs="Arial"/>
          <w:sz w:val="20"/>
          <w:szCs w:val="20"/>
        </w:rPr>
        <w:t>onsultant</w:t>
      </w:r>
      <w:r w:rsidR="00B40214" w:rsidRPr="00E67640">
        <w:rPr>
          <w:rFonts w:ascii="Aptos" w:hAnsi="Aptos" w:cs="Arial"/>
          <w:sz w:val="20"/>
          <w:szCs w:val="20"/>
        </w:rPr>
        <w:t xml:space="preserve"> o</w:t>
      </w:r>
      <w:r w:rsidRPr="00E67640">
        <w:rPr>
          <w:rFonts w:ascii="Aptos" w:hAnsi="Aptos" w:cs="Arial"/>
          <w:sz w:val="20"/>
          <w:szCs w:val="20"/>
        </w:rPr>
        <w:t xml:space="preserve">r </w:t>
      </w:r>
      <w:r w:rsidR="00B40214" w:rsidRPr="00E67640">
        <w:rPr>
          <w:rFonts w:ascii="Aptos" w:hAnsi="Aptos" w:cs="Arial"/>
          <w:sz w:val="20"/>
          <w:szCs w:val="20"/>
        </w:rPr>
        <w:t xml:space="preserve">its agents / employees </w:t>
      </w:r>
      <w:r w:rsidRPr="00E67640">
        <w:rPr>
          <w:rFonts w:ascii="Aptos" w:hAnsi="Aptos" w:cs="Arial"/>
          <w:sz w:val="20"/>
          <w:szCs w:val="20"/>
        </w:rPr>
        <w:t>have had to legally defend themselves relative to services provided.</w:t>
      </w:r>
    </w:p>
    <w:p w14:paraId="2B5F80AB" w14:textId="09FFA13E" w:rsidR="001560CC" w:rsidRPr="00E67640" w:rsidRDefault="001560CC" w:rsidP="0019171C">
      <w:pPr>
        <w:pStyle w:val="ListParagraph"/>
        <w:numPr>
          <w:ilvl w:val="0"/>
          <w:numId w:val="22"/>
        </w:numPr>
        <w:ind w:left="1530"/>
        <w:rPr>
          <w:rFonts w:ascii="Aptos" w:hAnsi="Aptos" w:cs="Arial"/>
          <w:sz w:val="20"/>
          <w:szCs w:val="20"/>
        </w:rPr>
      </w:pPr>
      <w:r w:rsidRPr="00E67640">
        <w:rPr>
          <w:rFonts w:ascii="Aptos" w:hAnsi="Aptos" w:cs="Arial"/>
          <w:sz w:val="20"/>
          <w:szCs w:val="20"/>
        </w:rPr>
        <w:t>Hourly fee and expense schedule</w:t>
      </w:r>
    </w:p>
    <w:p w14:paraId="6F273DA9" w14:textId="025C4B7B" w:rsidR="00F258D8" w:rsidRPr="00E67640" w:rsidRDefault="00F258D8" w:rsidP="00F258D8">
      <w:pPr>
        <w:pStyle w:val="ListParagraph"/>
        <w:numPr>
          <w:ilvl w:val="0"/>
          <w:numId w:val="7"/>
        </w:numPr>
        <w:rPr>
          <w:rFonts w:ascii="Aptos" w:hAnsi="Aptos" w:cs="Arial"/>
          <w:sz w:val="20"/>
          <w:szCs w:val="20"/>
        </w:rPr>
      </w:pPr>
      <w:r w:rsidRPr="00E67640">
        <w:rPr>
          <w:rFonts w:ascii="Aptos" w:hAnsi="Aptos" w:cs="Arial"/>
          <w:sz w:val="20"/>
          <w:szCs w:val="20"/>
        </w:rPr>
        <w:t>Proposed Methodology and Related Information</w:t>
      </w:r>
    </w:p>
    <w:p w14:paraId="29C8552C" w14:textId="6F07B5DC" w:rsidR="00F258D8" w:rsidRPr="00E67640" w:rsidRDefault="00F258D8" w:rsidP="00D74FD3">
      <w:pPr>
        <w:pStyle w:val="ListParagraph"/>
        <w:numPr>
          <w:ilvl w:val="0"/>
          <w:numId w:val="23"/>
        </w:numPr>
        <w:ind w:left="1530"/>
        <w:rPr>
          <w:rFonts w:ascii="Aptos" w:hAnsi="Aptos" w:cs="Arial"/>
          <w:sz w:val="20"/>
          <w:szCs w:val="20"/>
        </w:rPr>
      </w:pPr>
      <w:r w:rsidRPr="00E67640">
        <w:rPr>
          <w:rFonts w:ascii="Aptos" w:hAnsi="Aptos" w:cs="Arial"/>
          <w:sz w:val="20"/>
          <w:szCs w:val="20"/>
        </w:rPr>
        <w:t xml:space="preserve">Provide a brief description of the services and methods by which work will be </w:t>
      </w:r>
      <w:r w:rsidR="00026CF0" w:rsidRPr="00E67640">
        <w:rPr>
          <w:rFonts w:ascii="Aptos" w:hAnsi="Aptos" w:cs="Arial"/>
          <w:sz w:val="20"/>
          <w:szCs w:val="20"/>
        </w:rPr>
        <w:t>p</w:t>
      </w:r>
      <w:r w:rsidRPr="00E67640">
        <w:rPr>
          <w:rFonts w:ascii="Aptos" w:hAnsi="Aptos" w:cs="Arial"/>
          <w:sz w:val="20"/>
          <w:szCs w:val="20"/>
        </w:rPr>
        <w:t>erformed.  This description shall include the following:</w:t>
      </w:r>
    </w:p>
    <w:p w14:paraId="029EC2EB" w14:textId="1F345488" w:rsidR="00F258D8" w:rsidRPr="00E67640" w:rsidRDefault="00F258D8" w:rsidP="00D74FD3">
      <w:pPr>
        <w:pStyle w:val="ListParagraph"/>
        <w:numPr>
          <w:ilvl w:val="1"/>
          <w:numId w:val="23"/>
        </w:numPr>
        <w:rPr>
          <w:rFonts w:ascii="Aptos" w:hAnsi="Aptos" w:cs="Arial"/>
          <w:sz w:val="20"/>
          <w:szCs w:val="20"/>
        </w:rPr>
      </w:pPr>
      <w:r w:rsidRPr="00E67640">
        <w:rPr>
          <w:rFonts w:ascii="Aptos" w:hAnsi="Aptos" w:cs="Arial"/>
          <w:sz w:val="20"/>
          <w:szCs w:val="20"/>
        </w:rPr>
        <w:t>Consultant’s understanding of the services to be provided;</w:t>
      </w:r>
    </w:p>
    <w:p w14:paraId="359BB342" w14:textId="2D4657BF" w:rsidR="00F258D8" w:rsidRPr="00E67640" w:rsidRDefault="00F258D8" w:rsidP="00D74FD3">
      <w:pPr>
        <w:pStyle w:val="ListParagraph"/>
        <w:numPr>
          <w:ilvl w:val="1"/>
          <w:numId w:val="23"/>
        </w:numPr>
        <w:rPr>
          <w:rFonts w:ascii="Aptos" w:hAnsi="Aptos" w:cs="Arial"/>
          <w:sz w:val="20"/>
          <w:szCs w:val="20"/>
        </w:rPr>
      </w:pPr>
      <w:r w:rsidRPr="00E67640">
        <w:rPr>
          <w:rFonts w:ascii="Aptos" w:hAnsi="Aptos" w:cs="Arial"/>
          <w:sz w:val="20"/>
          <w:szCs w:val="20"/>
        </w:rPr>
        <w:t xml:space="preserve">Description of how the consultant proposes to </w:t>
      </w:r>
      <w:r w:rsidR="001F0F3B" w:rsidRPr="00E67640">
        <w:rPr>
          <w:rFonts w:ascii="Aptos" w:hAnsi="Aptos" w:cs="Arial"/>
          <w:sz w:val="20"/>
          <w:szCs w:val="20"/>
        </w:rPr>
        <w:t>create</w:t>
      </w:r>
      <w:r w:rsidRPr="00E67640">
        <w:rPr>
          <w:rFonts w:ascii="Aptos" w:hAnsi="Aptos" w:cs="Arial"/>
          <w:sz w:val="20"/>
          <w:szCs w:val="20"/>
        </w:rPr>
        <w:t xml:space="preserve"> the plan. Include descriptions and documentation of proposed methodology. Describe and outline the tasks that the consultant believes are necessary to complete the plan;</w:t>
      </w:r>
    </w:p>
    <w:p w14:paraId="49337635" w14:textId="4EAAD0CE" w:rsidR="00F258D8" w:rsidRPr="00E67640" w:rsidRDefault="00F258D8" w:rsidP="00D74FD3">
      <w:pPr>
        <w:pStyle w:val="ListParagraph"/>
        <w:numPr>
          <w:ilvl w:val="1"/>
          <w:numId w:val="23"/>
        </w:numPr>
        <w:rPr>
          <w:rFonts w:ascii="Aptos" w:hAnsi="Aptos" w:cs="Arial"/>
          <w:sz w:val="20"/>
          <w:szCs w:val="20"/>
        </w:rPr>
      </w:pPr>
      <w:r w:rsidRPr="00E67640">
        <w:rPr>
          <w:rFonts w:ascii="Aptos" w:hAnsi="Aptos" w:cs="Arial"/>
          <w:sz w:val="20"/>
          <w:szCs w:val="20"/>
        </w:rPr>
        <w:t xml:space="preserve">Outline a project timeline from award of contract to final report.  Be sure to include time in the project schedule for review and feedback by the </w:t>
      </w:r>
      <w:r w:rsidR="00026CF0" w:rsidRPr="00E67640">
        <w:rPr>
          <w:rFonts w:ascii="Aptos" w:hAnsi="Aptos" w:cs="Arial"/>
          <w:sz w:val="20"/>
          <w:szCs w:val="20"/>
        </w:rPr>
        <w:t>Town</w:t>
      </w:r>
      <w:r w:rsidR="00923B30" w:rsidRPr="00E67640">
        <w:rPr>
          <w:rFonts w:ascii="Aptos" w:hAnsi="Aptos" w:cs="Arial"/>
          <w:sz w:val="20"/>
          <w:szCs w:val="20"/>
        </w:rPr>
        <w:t xml:space="preserve"> stakeholders, as well as presentation of the plan;</w:t>
      </w:r>
    </w:p>
    <w:p w14:paraId="6046A5A4" w14:textId="41F4B00B" w:rsidR="00923B30" w:rsidRPr="00E67640" w:rsidRDefault="00923B30" w:rsidP="00923B30">
      <w:pPr>
        <w:pStyle w:val="ListParagraph"/>
        <w:numPr>
          <w:ilvl w:val="0"/>
          <w:numId w:val="7"/>
        </w:numPr>
        <w:rPr>
          <w:rFonts w:ascii="Aptos" w:hAnsi="Aptos" w:cs="Arial"/>
          <w:sz w:val="20"/>
          <w:szCs w:val="20"/>
        </w:rPr>
      </w:pPr>
      <w:r w:rsidRPr="00E67640">
        <w:rPr>
          <w:rFonts w:ascii="Aptos" w:hAnsi="Aptos" w:cs="Arial"/>
          <w:sz w:val="20"/>
          <w:szCs w:val="20"/>
        </w:rPr>
        <w:t>Proposed Cost of the Project</w:t>
      </w:r>
    </w:p>
    <w:p w14:paraId="63127334" w14:textId="761EDB5B" w:rsidR="00923B30" w:rsidRPr="00E67640" w:rsidRDefault="00923B30" w:rsidP="00D74FD3">
      <w:pPr>
        <w:pStyle w:val="ListParagraph"/>
        <w:numPr>
          <w:ilvl w:val="0"/>
          <w:numId w:val="13"/>
        </w:numPr>
        <w:ind w:left="1620"/>
        <w:rPr>
          <w:rFonts w:ascii="Aptos" w:hAnsi="Aptos" w:cs="Arial"/>
          <w:sz w:val="20"/>
          <w:szCs w:val="20"/>
        </w:rPr>
      </w:pPr>
      <w:r w:rsidRPr="00E67640">
        <w:rPr>
          <w:rFonts w:ascii="Aptos" w:hAnsi="Aptos" w:cs="Arial"/>
          <w:sz w:val="20"/>
          <w:szCs w:val="20"/>
        </w:rPr>
        <w:t>Provide an all-inclusive detailed project budget;</w:t>
      </w:r>
    </w:p>
    <w:p w14:paraId="18D23BEE" w14:textId="2BE8E574" w:rsidR="00923B30" w:rsidRPr="00E67640" w:rsidRDefault="00923B30" w:rsidP="00D74FD3">
      <w:pPr>
        <w:pStyle w:val="ListParagraph"/>
        <w:numPr>
          <w:ilvl w:val="0"/>
          <w:numId w:val="13"/>
        </w:numPr>
        <w:ind w:left="1620"/>
        <w:rPr>
          <w:rFonts w:ascii="Aptos" w:hAnsi="Aptos" w:cs="Arial"/>
          <w:sz w:val="20"/>
          <w:szCs w:val="20"/>
        </w:rPr>
      </w:pPr>
      <w:r w:rsidRPr="00E67640">
        <w:rPr>
          <w:rFonts w:ascii="Aptos" w:hAnsi="Aptos" w:cs="Arial"/>
          <w:sz w:val="20"/>
          <w:szCs w:val="20"/>
        </w:rPr>
        <w:t xml:space="preserve">Any incidental expenses, such as copying, mailing, travel type charges must be clearly </w:t>
      </w:r>
      <w:r w:rsidR="00752939" w:rsidRPr="00E67640">
        <w:rPr>
          <w:rFonts w:ascii="Aptos" w:hAnsi="Aptos" w:cs="Arial"/>
          <w:sz w:val="20"/>
          <w:szCs w:val="20"/>
        </w:rPr>
        <w:t>stated</w:t>
      </w:r>
      <w:r w:rsidRPr="00E67640">
        <w:rPr>
          <w:rFonts w:ascii="Aptos" w:hAnsi="Aptos" w:cs="Arial"/>
          <w:sz w:val="20"/>
          <w:szCs w:val="20"/>
        </w:rPr>
        <w:t xml:space="preserve"> in the proposal;</w:t>
      </w:r>
    </w:p>
    <w:p w14:paraId="6C5E1B78" w14:textId="60609FC2" w:rsidR="00923B30" w:rsidRPr="00E67640" w:rsidRDefault="00923B30" w:rsidP="00D74FD3">
      <w:pPr>
        <w:pStyle w:val="ListParagraph"/>
        <w:numPr>
          <w:ilvl w:val="0"/>
          <w:numId w:val="13"/>
        </w:numPr>
        <w:ind w:left="1620"/>
        <w:rPr>
          <w:rFonts w:ascii="Aptos" w:hAnsi="Aptos" w:cs="Arial"/>
          <w:sz w:val="20"/>
          <w:szCs w:val="20"/>
        </w:rPr>
      </w:pPr>
      <w:r w:rsidRPr="00E67640">
        <w:rPr>
          <w:rFonts w:ascii="Aptos" w:hAnsi="Aptos" w:cs="Arial"/>
          <w:sz w:val="20"/>
          <w:szCs w:val="20"/>
        </w:rPr>
        <w:t xml:space="preserve">Prices quoted shall be firm and not subject to increases during the term of any contract that the Consultant and the Town of </w:t>
      </w:r>
      <w:r w:rsidR="00B64E57">
        <w:rPr>
          <w:rFonts w:ascii="Aptos" w:hAnsi="Aptos" w:cs="Arial"/>
          <w:sz w:val="20"/>
          <w:szCs w:val="20"/>
        </w:rPr>
        <w:t>Coventry</w:t>
      </w:r>
      <w:r w:rsidRPr="00E67640">
        <w:rPr>
          <w:rFonts w:ascii="Aptos" w:hAnsi="Aptos" w:cs="Arial"/>
          <w:sz w:val="20"/>
          <w:szCs w:val="20"/>
        </w:rPr>
        <w:t xml:space="preserve"> </w:t>
      </w:r>
      <w:proofErr w:type="gramStart"/>
      <w:r w:rsidRPr="00E67640">
        <w:rPr>
          <w:rFonts w:ascii="Aptos" w:hAnsi="Aptos" w:cs="Arial"/>
          <w:sz w:val="20"/>
          <w:szCs w:val="20"/>
        </w:rPr>
        <w:t>enter into</w:t>
      </w:r>
      <w:proofErr w:type="gramEnd"/>
      <w:r w:rsidRPr="00E67640">
        <w:rPr>
          <w:rFonts w:ascii="Aptos" w:hAnsi="Aptos" w:cs="Arial"/>
          <w:sz w:val="20"/>
          <w:szCs w:val="20"/>
        </w:rPr>
        <w:t xml:space="preserve"> </w:t>
      </w:r>
      <w:proofErr w:type="gramStart"/>
      <w:r w:rsidRPr="00E67640">
        <w:rPr>
          <w:rFonts w:ascii="Aptos" w:hAnsi="Aptos" w:cs="Arial"/>
          <w:sz w:val="20"/>
          <w:szCs w:val="20"/>
        </w:rPr>
        <w:t>as a result of</w:t>
      </w:r>
      <w:proofErr w:type="gramEnd"/>
      <w:r w:rsidRPr="00E67640">
        <w:rPr>
          <w:rFonts w:ascii="Aptos" w:hAnsi="Aptos" w:cs="Arial"/>
          <w:sz w:val="20"/>
          <w:szCs w:val="20"/>
        </w:rPr>
        <w:t xml:space="preserve"> this proposal.  The proposal shall contain a statement that the proposal is firm for at least </w:t>
      </w:r>
      <w:proofErr w:type="gramStart"/>
      <w:r w:rsidRPr="00E67640">
        <w:rPr>
          <w:rFonts w:ascii="Aptos" w:hAnsi="Aptos" w:cs="Arial"/>
          <w:sz w:val="20"/>
          <w:szCs w:val="20"/>
        </w:rPr>
        <w:t>one-hundred</w:t>
      </w:r>
      <w:proofErr w:type="gramEnd"/>
      <w:r w:rsidRPr="00E67640">
        <w:rPr>
          <w:rFonts w:ascii="Aptos" w:hAnsi="Aptos" w:cs="Arial"/>
          <w:sz w:val="20"/>
          <w:szCs w:val="20"/>
        </w:rPr>
        <w:t xml:space="preserve"> twenty (120) days immediately following the date of submission of the sealed proposal.</w:t>
      </w:r>
    </w:p>
    <w:p w14:paraId="18DD99B9" w14:textId="7563F284" w:rsidR="00923B30" w:rsidRPr="00E67640" w:rsidRDefault="00923B30" w:rsidP="00B0661E">
      <w:pPr>
        <w:pStyle w:val="Heading1"/>
        <w:rPr>
          <w:rFonts w:ascii="Aptos" w:hAnsi="Aptos" w:cs="Arial"/>
          <w:sz w:val="20"/>
          <w:szCs w:val="20"/>
        </w:rPr>
      </w:pPr>
      <w:r w:rsidRPr="00E67640">
        <w:rPr>
          <w:rFonts w:ascii="Aptos" w:hAnsi="Aptos" w:cs="Arial"/>
          <w:sz w:val="20"/>
          <w:szCs w:val="20"/>
        </w:rPr>
        <w:t>G</w:t>
      </w:r>
      <w:r w:rsidR="00E622D3" w:rsidRPr="00E67640">
        <w:rPr>
          <w:rFonts w:ascii="Aptos" w:hAnsi="Aptos" w:cs="Arial"/>
          <w:sz w:val="20"/>
          <w:szCs w:val="20"/>
        </w:rPr>
        <w:t>eneral Conditions</w:t>
      </w:r>
    </w:p>
    <w:p w14:paraId="3DE9A8AA" w14:textId="623C3D96" w:rsidR="00923B30" w:rsidRPr="00E67640" w:rsidRDefault="00923B30" w:rsidP="00923B30">
      <w:pPr>
        <w:pStyle w:val="ListParagraph"/>
        <w:numPr>
          <w:ilvl w:val="0"/>
          <w:numId w:val="14"/>
        </w:numPr>
        <w:rPr>
          <w:rFonts w:ascii="Aptos" w:hAnsi="Aptos" w:cs="Arial"/>
          <w:sz w:val="20"/>
          <w:szCs w:val="20"/>
        </w:rPr>
      </w:pPr>
      <w:r w:rsidRPr="00E67640">
        <w:rPr>
          <w:rFonts w:ascii="Aptos" w:hAnsi="Aptos" w:cs="Arial"/>
          <w:sz w:val="20"/>
          <w:szCs w:val="20"/>
        </w:rPr>
        <w:t xml:space="preserve">The Town of </w:t>
      </w:r>
      <w:r w:rsidR="00B64E57">
        <w:rPr>
          <w:rFonts w:ascii="Aptos" w:hAnsi="Aptos" w:cs="Arial"/>
          <w:sz w:val="20"/>
          <w:szCs w:val="20"/>
        </w:rPr>
        <w:t>Coventry</w:t>
      </w:r>
      <w:r w:rsidRPr="00E67640">
        <w:rPr>
          <w:rFonts w:ascii="Aptos" w:hAnsi="Aptos" w:cs="Arial"/>
          <w:sz w:val="20"/>
          <w:szCs w:val="20"/>
        </w:rPr>
        <w:t xml:space="preserve"> reserves the right to reject any or all proposals, to waive any defects in the proposals received, and to select the consultant considered the most advantag</w:t>
      </w:r>
      <w:r w:rsidR="000812BC" w:rsidRPr="00E67640">
        <w:rPr>
          <w:rFonts w:ascii="Aptos" w:hAnsi="Aptos" w:cs="Arial"/>
          <w:sz w:val="20"/>
          <w:szCs w:val="20"/>
        </w:rPr>
        <w:t xml:space="preserve">eous to the Town of </w:t>
      </w:r>
      <w:r w:rsidR="00B64E57">
        <w:rPr>
          <w:rFonts w:ascii="Aptos" w:hAnsi="Aptos" w:cs="Arial"/>
          <w:sz w:val="20"/>
          <w:szCs w:val="20"/>
        </w:rPr>
        <w:t>Coventry</w:t>
      </w:r>
      <w:r w:rsidR="00B40214" w:rsidRPr="00E67640">
        <w:rPr>
          <w:rFonts w:ascii="Aptos" w:hAnsi="Aptos" w:cs="Arial"/>
          <w:sz w:val="20"/>
          <w:szCs w:val="20"/>
        </w:rPr>
        <w:t xml:space="preserve">, in the sole discretion of the Town of </w:t>
      </w:r>
      <w:r w:rsidR="00B64E57">
        <w:rPr>
          <w:rFonts w:ascii="Aptos" w:hAnsi="Aptos" w:cs="Arial"/>
          <w:sz w:val="20"/>
          <w:szCs w:val="20"/>
        </w:rPr>
        <w:t>Coventry</w:t>
      </w:r>
      <w:r w:rsidR="000812BC" w:rsidRPr="00E67640">
        <w:rPr>
          <w:rFonts w:ascii="Aptos" w:hAnsi="Aptos" w:cs="Arial"/>
          <w:sz w:val="20"/>
          <w:szCs w:val="20"/>
        </w:rPr>
        <w:t>;</w:t>
      </w:r>
    </w:p>
    <w:p w14:paraId="59351CB0" w14:textId="74928095" w:rsidR="000812BC" w:rsidRPr="00E67640" w:rsidRDefault="000812BC" w:rsidP="00923B30">
      <w:pPr>
        <w:pStyle w:val="ListParagraph"/>
        <w:numPr>
          <w:ilvl w:val="0"/>
          <w:numId w:val="14"/>
        </w:numPr>
        <w:rPr>
          <w:rFonts w:ascii="Aptos" w:hAnsi="Aptos" w:cs="Arial"/>
          <w:sz w:val="20"/>
          <w:szCs w:val="20"/>
        </w:rPr>
      </w:pPr>
      <w:r w:rsidRPr="00E67640">
        <w:rPr>
          <w:rFonts w:ascii="Aptos" w:hAnsi="Aptos" w:cs="Arial"/>
          <w:sz w:val="20"/>
          <w:szCs w:val="20"/>
        </w:rPr>
        <w:t>Proposals received after the deadline and/or received unsigned shall be considered void and will NOT be considered;</w:t>
      </w:r>
    </w:p>
    <w:p w14:paraId="335BDAED" w14:textId="6C2DFE33" w:rsidR="000812BC" w:rsidRPr="00E67640" w:rsidRDefault="000812BC" w:rsidP="00923B30">
      <w:pPr>
        <w:pStyle w:val="ListParagraph"/>
        <w:numPr>
          <w:ilvl w:val="0"/>
          <w:numId w:val="14"/>
        </w:numPr>
        <w:rPr>
          <w:rFonts w:ascii="Aptos" w:hAnsi="Aptos" w:cs="Arial"/>
          <w:sz w:val="20"/>
          <w:szCs w:val="20"/>
        </w:rPr>
      </w:pPr>
      <w:r w:rsidRPr="00E67640">
        <w:rPr>
          <w:rFonts w:ascii="Aptos" w:hAnsi="Aptos" w:cs="Arial"/>
          <w:sz w:val="20"/>
          <w:szCs w:val="20"/>
        </w:rPr>
        <w:t>All proposals, responses, inquir</w:t>
      </w:r>
      <w:r w:rsidR="00B40214" w:rsidRPr="00E67640">
        <w:rPr>
          <w:rFonts w:ascii="Aptos" w:hAnsi="Aptos" w:cs="Arial"/>
          <w:sz w:val="20"/>
          <w:szCs w:val="20"/>
        </w:rPr>
        <w:t>i</w:t>
      </w:r>
      <w:r w:rsidRPr="00E67640">
        <w:rPr>
          <w:rFonts w:ascii="Aptos" w:hAnsi="Aptos" w:cs="Arial"/>
          <w:sz w:val="20"/>
          <w:szCs w:val="20"/>
        </w:rPr>
        <w:t xml:space="preserve">es, correspondence or other documents relating to this RFP will become the property of the Town of </w:t>
      </w:r>
      <w:r w:rsidR="00B64E57">
        <w:rPr>
          <w:rFonts w:ascii="Aptos" w:hAnsi="Aptos" w:cs="Arial"/>
          <w:sz w:val="20"/>
          <w:szCs w:val="20"/>
        </w:rPr>
        <w:t>Coventry</w:t>
      </w:r>
      <w:r w:rsidRPr="00E67640">
        <w:rPr>
          <w:rFonts w:ascii="Aptos" w:hAnsi="Aptos" w:cs="Arial"/>
          <w:sz w:val="20"/>
          <w:szCs w:val="20"/>
        </w:rPr>
        <w:t xml:space="preserve"> when received.  The Town </w:t>
      </w:r>
      <w:r w:rsidR="00B40214" w:rsidRPr="00E67640">
        <w:rPr>
          <w:rFonts w:ascii="Aptos" w:hAnsi="Aptos" w:cs="Arial"/>
          <w:sz w:val="20"/>
          <w:szCs w:val="20"/>
        </w:rPr>
        <w:t xml:space="preserve">of </w:t>
      </w:r>
      <w:r w:rsidR="00B64E57">
        <w:rPr>
          <w:rFonts w:ascii="Aptos" w:hAnsi="Aptos" w:cs="Arial"/>
          <w:sz w:val="20"/>
          <w:szCs w:val="20"/>
        </w:rPr>
        <w:t>Coventry</w:t>
      </w:r>
      <w:r w:rsidR="00B40214" w:rsidRPr="00E67640">
        <w:rPr>
          <w:rFonts w:ascii="Aptos" w:hAnsi="Aptos" w:cs="Arial"/>
          <w:sz w:val="20"/>
          <w:szCs w:val="20"/>
        </w:rPr>
        <w:t xml:space="preserve"> </w:t>
      </w:r>
      <w:r w:rsidRPr="00E67640">
        <w:rPr>
          <w:rFonts w:ascii="Aptos" w:hAnsi="Aptos" w:cs="Arial"/>
          <w:sz w:val="20"/>
          <w:szCs w:val="20"/>
        </w:rPr>
        <w:t>reserves the right to use any or all ideas presented in any proposal, whether amended or not; selection or rejection of a proposal does not affect this right.</w:t>
      </w:r>
    </w:p>
    <w:p w14:paraId="53C47FE2" w14:textId="4FA16040" w:rsidR="001402C0" w:rsidRPr="00E67640" w:rsidRDefault="001402C0" w:rsidP="00923B30">
      <w:pPr>
        <w:pStyle w:val="ListParagraph"/>
        <w:numPr>
          <w:ilvl w:val="0"/>
          <w:numId w:val="14"/>
        </w:numPr>
        <w:rPr>
          <w:rFonts w:ascii="Aptos" w:hAnsi="Aptos" w:cs="Arial"/>
          <w:sz w:val="20"/>
          <w:szCs w:val="20"/>
        </w:rPr>
      </w:pPr>
      <w:r w:rsidRPr="00E67640">
        <w:rPr>
          <w:rFonts w:ascii="Aptos" w:hAnsi="Aptos" w:cs="Arial"/>
          <w:sz w:val="20"/>
          <w:szCs w:val="20"/>
        </w:rPr>
        <w:t xml:space="preserve">Firm(s) </w:t>
      </w:r>
      <w:r w:rsidR="00561F2C" w:rsidRPr="00E67640">
        <w:rPr>
          <w:rFonts w:ascii="Aptos" w:hAnsi="Aptos" w:cs="Arial"/>
          <w:sz w:val="20"/>
          <w:szCs w:val="20"/>
        </w:rPr>
        <w:t>will likely</w:t>
      </w:r>
      <w:r w:rsidRPr="00E67640">
        <w:rPr>
          <w:rFonts w:ascii="Aptos" w:hAnsi="Aptos" w:cs="Arial"/>
          <w:sz w:val="20"/>
          <w:szCs w:val="20"/>
        </w:rPr>
        <w:t xml:space="preserve"> be asked to present and explain their proposals. If interviews are held, they will be 30-45 minutes long.  Initial presentations will be limited to 15 minutes.  The final 15 – 30 minutes will be reserved for questions from the selection committee and subsequent questions.  The key person to be assigned to this project must be present at the interview.</w:t>
      </w:r>
    </w:p>
    <w:p w14:paraId="6D26C7DA" w14:textId="1C81B310" w:rsidR="000812BC" w:rsidRPr="00E67640" w:rsidRDefault="000812BC" w:rsidP="00E622D3">
      <w:pPr>
        <w:pStyle w:val="Heading1"/>
        <w:rPr>
          <w:rFonts w:ascii="Aptos" w:hAnsi="Aptos" w:cs="Arial"/>
          <w:sz w:val="20"/>
          <w:szCs w:val="20"/>
        </w:rPr>
      </w:pPr>
      <w:r w:rsidRPr="00E67640">
        <w:rPr>
          <w:rFonts w:ascii="Aptos" w:hAnsi="Aptos" w:cs="Arial"/>
          <w:sz w:val="20"/>
          <w:szCs w:val="20"/>
        </w:rPr>
        <w:t>T</w:t>
      </w:r>
      <w:r w:rsidR="00E622D3" w:rsidRPr="00E67640">
        <w:rPr>
          <w:rFonts w:ascii="Aptos" w:hAnsi="Aptos" w:cs="Arial"/>
          <w:sz w:val="20"/>
          <w:szCs w:val="20"/>
        </w:rPr>
        <w:t>erms and Conditions</w:t>
      </w:r>
    </w:p>
    <w:p w14:paraId="58C7F424" w14:textId="77777777" w:rsidR="00CF5374" w:rsidRPr="00E67640" w:rsidRDefault="00CF5374" w:rsidP="000812BC">
      <w:pPr>
        <w:pStyle w:val="ListParagraph"/>
        <w:jc w:val="center"/>
        <w:rPr>
          <w:rFonts w:ascii="Aptos" w:hAnsi="Aptos" w:cs="Arial"/>
          <w:sz w:val="20"/>
          <w:szCs w:val="20"/>
        </w:rPr>
      </w:pPr>
    </w:p>
    <w:p w14:paraId="165F87B9" w14:textId="0EC5CC80" w:rsidR="000812BC" w:rsidRPr="00E67640" w:rsidRDefault="000812BC" w:rsidP="000812BC">
      <w:pPr>
        <w:pStyle w:val="ListParagraph"/>
        <w:numPr>
          <w:ilvl w:val="0"/>
          <w:numId w:val="15"/>
        </w:numPr>
        <w:rPr>
          <w:rFonts w:ascii="Aptos" w:hAnsi="Aptos" w:cs="Arial"/>
          <w:sz w:val="20"/>
          <w:szCs w:val="20"/>
        </w:rPr>
      </w:pPr>
      <w:r w:rsidRPr="00E67640">
        <w:rPr>
          <w:rFonts w:ascii="Aptos" w:hAnsi="Aptos" w:cs="Arial"/>
          <w:sz w:val="20"/>
          <w:szCs w:val="20"/>
        </w:rPr>
        <w:t xml:space="preserve">The selected consultant will be required to sign a contract with the Town of </w:t>
      </w:r>
      <w:r w:rsidR="00B64E57">
        <w:rPr>
          <w:rFonts w:ascii="Aptos" w:hAnsi="Aptos" w:cs="Arial"/>
          <w:sz w:val="20"/>
          <w:szCs w:val="20"/>
        </w:rPr>
        <w:t>Coventry</w:t>
      </w:r>
      <w:r w:rsidRPr="00E67640">
        <w:rPr>
          <w:rFonts w:ascii="Aptos" w:hAnsi="Aptos" w:cs="Arial"/>
          <w:sz w:val="20"/>
          <w:szCs w:val="20"/>
        </w:rPr>
        <w:t>, the form and substance of which must be acceptable to the Town of</w:t>
      </w:r>
      <w:r w:rsidR="00B64E57">
        <w:rPr>
          <w:rFonts w:ascii="Aptos" w:hAnsi="Aptos" w:cs="Arial"/>
          <w:sz w:val="20"/>
          <w:szCs w:val="20"/>
        </w:rPr>
        <w:t xml:space="preserve"> Coventry</w:t>
      </w:r>
      <w:r w:rsidRPr="00E67640">
        <w:rPr>
          <w:rFonts w:ascii="Aptos" w:hAnsi="Aptos" w:cs="Arial"/>
          <w:sz w:val="20"/>
          <w:szCs w:val="20"/>
        </w:rPr>
        <w:t>;</w:t>
      </w:r>
    </w:p>
    <w:p w14:paraId="310343CB" w14:textId="6F509D2C" w:rsidR="000812BC" w:rsidRPr="00E67640" w:rsidRDefault="000812BC" w:rsidP="000812BC">
      <w:pPr>
        <w:pStyle w:val="ListParagraph"/>
        <w:numPr>
          <w:ilvl w:val="0"/>
          <w:numId w:val="15"/>
        </w:numPr>
        <w:rPr>
          <w:rFonts w:ascii="Aptos" w:hAnsi="Aptos" w:cs="Arial"/>
          <w:sz w:val="20"/>
          <w:szCs w:val="20"/>
        </w:rPr>
      </w:pPr>
      <w:r w:rsidRPr="00E67640">
        <w:rPr>
          <w:rFonts w:ascii="Aptos" w:hAnsi="Aptos" w:cs="Arial"/>
          <w:sz w:val="20"/>
          <w:szCs w:val="20"/>
        </w:rPr>
        <w:lastRenderedPageBreak/>
        <w:t xml:space="preserve">Consultant shall include an indemnity provision by the </w:t>
      </w:r>
      <w:r w:rsidR="00B40214" w:rsidRPr="00E67640">
        <w:rPr>
          <w:rFonts w:ascii="Aptos" w:hAnsi="Aptos" w:cs="Arial"/>
          <w:sz w:val="20"/>
          <w:szCs w:val="20"/>
        </w:rPr>
        <w:t>C</w:t>
      </w:r>
      <w:r w:rsidRPr="00E67640">
        <w:rPr>
          <w:rFonts w:ascii="Aptos" w:hAnsi="Aptos" w:cs="Arial"/>
          <w:sz w:val="20"/>
          <w:szCs w:val="20"/>
        </w:rPr>
        <w:t xml:space="preserve">onsultant to the Town of </w:t>
      </w:r>
      <w:r w:rsidR="004968D3">
        <w:rPr>
          <w:rFonts w:ascii="Aptos" w:hAnsi="Aptos" w:cs="Arial"/>
          <w:sz w:val="20"/>
          <w:szCs w:val="20"/>
        </w:rPr>
        <w:t>Coventry</w:t>
      </w:r>
      <w:r w:rsidRPr="00E67640">
        <w:rPr>
          <w:rFonts w:ascii="Aptos" w:hAnsi="Aptos" w:cs="Arial"/>
          <w:sz w:val="20"/>
          <w:szCs w:val="20"/>
        </w:rPr>
        <w:t xml:space="preserve"> covering damages, losses, expenses, attorney’s fees, etc. </w:t>
      </w:r>
      <w:r w:rsidR="00B40214" w:rsidRPr="00E67640">
        <w:rPr>
          <w:rFonts w:ascii="Aptos" w:hAnsi="Aptos" w:cs="Arial"/>
          <w:sz w:val="20"/>
          <w:szCs w:val="20"/>
        </w:rPr>
        <w:t>incurred by</w:t>
      </w:r>
      <w:r w:rsidRPr="00E67640">
        <w:rPr>
          <w:rFonts w:ascii="Aptos" w:hAnsi="Aptos" w:cs="Arial"/>
          <w:sz w:val="20"/>
          <w:szCs w:val="20"/>
        </w:rPr>
        <w:t xml:space="preserve"> the Town of </w:t>
      </w:r>
      <w:r w:rsidR="004968D3">
        <w:rPr>
          <w:rFonts w:ascii="Aptos" w:hAnsi="Aptos" w:cs="Arial"/>
          <w:sz w:val="20"/>
          <w:szCs w:val="20"/>
        </w:rPr>
        <w:t>Coventry</w:t>
      </w:r>
      <w:r w:rsidR="00B40214" w:rsidRPr="00E67640">
        <w:rPr>
          <w:rFonts w:ascii="Aptos" w:hAnsi="Aptos" w:cs="Arial"/>
          <w:sz w:val="20"/>
          <w:szCs w:val="20"/>
        </w:rPr>
        <w:t>, its agents or employees</w:t>
      </w:r>
      <w:r w:rsidRPr="00E67640">
        <w:rPr>
          <w:rFonts w:ascii="Aptos" w:hAnsi="Aptos" w:cs="Arial"/>
          <w:sz w:val="20"/>
          <w:szCs w:val="20"/>
        </w:rPr>
        <w:t xml:space="preserve"> for claims </w:t>
      </w:r>
      <w:r w:rsidR="00B40214" w:rsidRPr="00E67640">
        <w:rPr>
          <w:rFonts w:ascii="Aptos" w:hAnsi="Aptos" w:cs="Arial"/>
          <w:sz w:val="20"/>
          <w:szCs w:val="20"/>
        </w:rPr>
        <w:t xml:space="preserve">including but not limited to </w:t>
      </w:r>
      <w:r w:rsidRPr="00E67640">
        <w:rPr>
          <w:rFonts w:ascii="Aptos" w:hAnsi="Aptos" w:cs="Arial"/>
          <w:sz w:val="20"/>
          <w:szCs w:val="20"/>
        </w:rPr>
        <w:t>patent, copyright infringement or related claims</w:t>
      </w:r>
      <w:r w:rsidR="006B1A0D" w:rsidRPr="00E67640">
        <w:rPr>
          <w:rFonts w:ascii="Aptos" w:hAnsi="Aptos" w:cs="Arial"/>
          <w:sz w:val="20"/>
          <w:szCs w:val="20"/>
        </w:rPr>
        <w:t xml:space="preserve">, negligent performance, or any tortuous conduct by the </w:t>
      </w:r>
      <w:r w:rsidR="0059599F" w:rsidRPr="00E67640">
        <w:rPr>
          <w:rFonts w:ascii="Aptos" w:hAnsi="Aptos" w:cs="Arial"/>
          <w:sz w:val="20"/>
          <w:szCs w:val="20"/>
        </w:rPr>
        <w:t>Consultant</w:t>
      </w:r>
      <w:r w:rsidR="006B1A0D" w:rsidRPr="00E67640">
        <w:rPr>
          <w:rFonts w:ascii="Aptos" w:hAnsi="Aptos" w:cs="Arial"/>
          <w:sz w:val="20"/>
          <w:szCs w:val="20"/>
        </w:rPr>
        <w:t xml:space="preserve">, its employees, agents, representatives, or anyone else associated with the </w:t>
      </w:r>
      <w:r w:rsidR="0059599F" w:rsidRPr="00E67640">
        <w:rPr>
          <w:rFonts w:ascii="Aptos" w:hAnsi="Aptos" w:cs="Arial"/>
          <w:sz w:val="20"/>
          <w:szCs w:val="20"/>
        </w:rPr>
        <w:t>Consultant</w:t>
      </w:r>
      <w:r w:rsidR="006B1A0D" w:rsidRPr="00E67640">
        <w:rPr>
          <w:rFonts w:ascii="Aptos" w:hAnsi="Aptos" w:cs="Arial"/>
          <w:sz w:val="20"/>
          <w:szCs w:val="20"/>
        </w:rPr>
        <w:t>;</w:t>
      </w:r>
    </w:p>
    <w:p w14:paraId="11995847" w14:textId="7372B63D" w:rsidR="006B1A0D" w:rsidRPr="00E67640" w:rsidRDefault="006B1A0D" w:rsidP="00B0661E">
      <w:pPr>
        <w:pStyle w:val="Heading1"/>
        <w:rPr>
          <w:rFonts w:ascii="Aptos" w:hAnsi="Aptos" w:cs="Arial"/>
          <w:sz w:val="20"/>
          <w:szCs w:val="20"/>
        </w:rPr>
      </w:pPr>
      <w:r w:rsidRPr="00E67640">
        <w:rPr>
          <w:rFonts w:ascii="Aptos" w:hAnsi="Aptos" w:cs="Arial"/>
          <w:sz w:val="20"/>
          <w:szCs w:val="20"/>
        </w:rPr>
        <w:t>R</w:t>
      </w:r>
      <w:r w:rsidR="00E622D3" w:rsidRPr="00E67640">
        <w:rPr>
          <w:rFonts w:ascii="Aptos" w:hAnsi="Aptos" w:cs="Arial"/>
          <w:sz w:val="20"/>
          <w:szCs w:val="20"/>
        </w:rPr>
        <w:t>equested Responses</w:t>
      </w:r>
    </w:p>
    <w:p w14:paraId="12C6407E" w14:textId="2409189B" w:rsidR="00FD2E0A" w:rsidRPr="00E67640" w:rsidRDefault="00562C8E" w:rsidP="00FD2E0A">
      <w:pPr>
        <w:rPr>
          <w:rFonts w:ascii="Aptos" w:hAnsi="Aptos"/>
          <w:sz w:val="20"/>
          <w:szCs w:val="20"/>
        </w:rPr>
      </w:pPr>
      <w:r>
        <w:rPr>
          <w:rFonts w:ascii="Aptos" w:hAnsi="Aptos"/>
          <w:sz w:val="20"/>
          <w:szCs w:val="20"/>
        </w:rPr>
        <w:tab/>
        <w:t>RFP Issue Date:</w:t>
      </w:r>
      <w:r>
        <w:rPr>
          <w:rFonts w:ascii="Aptos" w:hAnsi="Aptos"/>
          <w:sz w:val="20"/>
          <w:szCs w:val="20"/>
        </w:rPr>
        <w:tab/>
        <w:t xml:space="preserve">            </w:t>
      </w:r>
      <w:r w:rsidRPr="00562C8E">
        <w:rPr>
          <w:rFonts w:ascii="Aptos" w:hAnsi="Aptos"/>
          <w:b/>
          <w:bCs/>
          <w:sz w:val="20"/>
          <w:szCs w:val="20"/>
        </w:rPr>
        <w:t>June 30, 2025</w:t>
      </w:r>
    </w:p>
    <w:p w14:paraId="07904CA9" w14:textId="1E2A23F4" w:rsidR="006B1A0D" w:rsidRPr="00E67640" w:rsidRDefault="006B1A0D" w:rsidP="004968D3">
      <w:pPr>
        <w:rPr>
          <w:rFonts w:ascii="Aptos" w:hAnsi="Aptos" w:cs="Arial"/>
          <w:sz w:val="20"/>
          <w:szCs w:val="20"/>
        </w:rPr>
      </w:pPr>
      <w:r w:rsidRPr="00E67640">
        <w:rPr>
          <w:rFonts w:ascii="Aptos" w:hAnsi="Aptos" w:cs="Arial"/>
          <w:sz w:val="20"/>
          <w:szCs w:val="20"/>
        </w:rPr>
        <w:tab/>
        <w:t xml:space="preserve">Proposal Due Date:    </w:t>
      </w:r>
      <w:r w:rsidR="00014906" w:rsidRPr="00E67640">
        <w:rPr>
          <w:rFonts w:ascii="Aptos" w:hAnsi="Aptos" w:cs="Arial"/>
          <w:color w:val="000000" w:themeColor="text1"/>
          <w:sz w:val="20"/>
          <w:szCs w:val="20"/>
        </w:rPr>
        <w:t xml:space="preserve"> </w:t>
      </w:r>
      <w:r w:rsidR="00580CD6" w:rsidRPr="00F16893">
        <w:rPr>
          <w:rFonts w:ascii="Aptos" w:hAnsi="Aptos" w:cs="Arial"/>
          <w:b/>
          <w:bCs/>
          <w:color w:val="000000" w:themeColor="text1"/>
          <w:sz w:val="20"/>
          <w:szCs w:val="20"/>
        </w:rPr>
        <w:t xml:space="preserve">July 21, </w:t>
      </w:r>
      <w:proofErr w:type="gramStart"/>
      <w:r w:rsidR="00580CD6" w:rsidRPr="00F16893">
        <w:rPr>
          <w:rFonts w:ascii="Aptos" w:hAnsi="Aptos" w:cs="Arial"/>
          <w:b/>
          <w:bCs/>
          <w:color w:val="000000" w:themeColor="text1"/>
          <w:sz w:val="20"/>
          <w:szCs w:val="20"/>
        </w:rPr>
        <w:t>2025</w:t>
      </w:r>
      <w:proofErr w:type="gramEnd"/>
      <w:r w:rsidR="00580CD6" w:rsidRPr="00F16893">
        <w:rPr>
          <w:rFonts w:ascii="Aptos" w:hAnsi="Aptos" w:cs="Arial"/>
          <w:b/>
          <w:bCs/>
          <w:color w:val="000000" w:themeColor="text1"/>
          <w:sz w:val="20"/>
          <w:szCs w:val="20"/>
        </w:rPr>
        <w:t xml:space="preserve"> </w:t>
      </w:r>
      <w:r w:rsidR="00014906" w:rsidRPr="00F16893">
        <w:rPr>
          <w:rFonts w:ascii="Aptos" w:hAnsi="Aptos" w:cs="Arial"/>
          <w:b/>
          <w:bCs/>
          <w:color w:val="000000" w:themeColor="text1"/>
          <w:sz w:val="20"/>
          <w:szCs w:val="20"/>
        </w:rPr>
        <w:t>by Noon</w:t>
      </w:r>
    </w:p>
    <w:p w14:paraId="250D3376" w14:textId="316248DC" w:rsidR="006B1A0D" w:rsidRDefault="006B1A0D" w:rsidP="006B1A0D">
      <w:pPr>
        <w:rPr>
          <w:rFonts w:ascii="Aptos" w:hAnsi="Aptos" w:cs="Arial"/>
          <w:sz w:val="20"/>
          <w:szCs w:val="20"/>
        </w:rPr>
      </w:pPr>
      <w:r w:rsidRPr="00E67640">
        <w:rPr>
          <w:rFonts w:ascii="Aptos" w:hAnsi="Aptos" w:cs="Arial"/>
          <w:sz w:val="20"/>
          <w:szCs w:val="20"/>
        </w:rPr>
        <w:tab/>
        <w:t xml:space="preserve">Place:   </w:t>
      </w:r>
      <w:r w:rsidRPr="00E67640">
        <w:rPr>
          <w:rFonts w:ascii="Aptos" w:hAnsi="Aptos" w:cs="Arial"/>
          <w:sz w:val="20"/>
          <w:szCs w:val="20"/>
        </w:rPr>
        <w:tab/>
      </w:r>
      <w:r w:rsidR="00580CD6">
        <w:rPr>
          <w:rFonts w:ascii="Aptos" w:hAnsi="Aptos" w:cs="Arial"/>
          <w:sz w:val="20"/>
          <w:szCs w:val="20"/>
        </w:rPr>
        <w:t xml:space="preserve">Via email to </w:t>
      </w:r>
      <w:r w:rsidR="00F16893" w:rsidRPr="00F16893">
        <w:rPr>
          <w:rFonts w:ascii="Aptos" w:hAnsi="Aptos" w:cs="Arial"/>
          <w:sz w:val="20"/>
          <w:szCs w:val="20"/>
        </w:rPr>
        <w:t xml:space="preserve">Jana Roberson </w:t>
      </w:r>
      <w:hyperlink r:id="rId8" w:history="1">
        <w:r w:rsidR="00F16893" w:rsidRPr="008A125A">
          <w:rPr>
            <w:rStyle w:val="Hyperlink"/>
            <w:rFonts w:ascii="Aptos" w:hAnsi="Aptos" w:cs="Arial"/>
            <w:sz w:val="20"/>
            <w:szCs w:val="20"/>
          </w:rPr>
          <w:t>jroberson@coventry-ct.gov</w:t>
        </w:r>
      </w:hyperlink>
    </w:p>
    <w:p w14:paraId="418BB8F3" w14:textId="6C3B4D6B" w:rsidR="006B1A0D" w:rsidRPr="00F16893" w:rsidRDefault="006B1A0D" w:rsidP="00F16893">
      <w:pPr>
        <w:rPr>
          <w:rFonts w:ascii="Aptos" w:hAnsi="Aptos" w:cs="Arial"/>
          <w:b/>
          <w:bCs/>
          <w:sz w:val="20"/>
          <w:szCs w:val="20"/>
        </w:rPr>
      </w:pPr>
      <w:r w:rsidRPr="00E67640">
        <w:rPr>
          <w:rFonts w:ascii="Aptos" w:hAnsi="Aptos" w:cs="Arial"/>
          <w:sz w:val="20"/>
          <w:szCs w:val="20"/>
        </w:rPr>
        <w:tab/>
        <w:t>Accepted Form:</w:t>
      </w:r>
      <w:r w:rsidRPr="00E67640">
        <w:rPr>
          <w:rFonts w:ascii="Aptos" w:hAnsi="Aptos" w:cs="Arial"/>
          <w:sz w:val="20"/>
          <w:szCs w:val="20"/>
        </w:rPr>
        <w:tab/>
      </w:r>
      <w:r w:rsidR="00F16893" w:rsidRPr="00F16893">
        <w:rPr>
          <w:rFonts w:ascii="Aptos" w:hAnsi="Aptos" w:cs="Arial"/>
          <w:b/>
          <w:bCs/>
          <w:sz w:val="20"/>
          <w:szCs w:val="20"/>
        </w:rPr>
        <w:t>VIA EMAIL. Reference Line should indicate, “RFP Concept Plan for Expansion of Senior Housing”</w:t>
      </w:r>
    </w:p>
    <w:p w14:paraId="05D0F25E" w14:textId="64E5CD9E" w:rsidR="006B1A0D" w:rsidRPr="00E67640" w:rsidRDefault="006B1A0D" w:rsidP="00B0661E">
      <w:pPr>
        <w:pStyle w:val="Heading1"/>
        <w:rPr>
          <w:rFonts w:ascii="Aptos" w:hAnsi="Aptos" w:cs="Arial"/>
          <w:sz w:val="20"/>
          <w:szCs w:val="20"/>
        </w:rPr>
      </w:pPr>
      <w:r w:rsidRPr="00E67640">
        <w:rPr>
          <w:rFonts w:ascii="Aptos" w:hAnsi="Aptos" w:cs="Arial"/>
          <w:sz w:val="20"/>
          <w:szCs w:val="20"/>
        </w:rPr>
        <w:t>P</w:t>
      </w:r>
      <w:r w:rsidR="00E622D3" w:rsidRPr="00E67640">
        <w:rPr>
          <w:rFonts w:ascii="Aptos" w:hAnsi="Aptos" w:cs="Arial"/>
          <w:sz w:val="20"/>
          <w:szCs w:val="20"/>
        </w:rPr>
        <w:t>re-Proposal Assistance</w:t>
      </w:r>
    </w:p>
    <w:p w14:paraId="446B1BA1" w14:textId="57D3D4EE" w:rsidR="00313B3C" w:rsidRDefault="00147ADA" w:rsidP="00147ADA">
      <w:pPr>
        <w:rPr>
          <w:rFonts w:ascii="Aptos" w:hAnsi="Aptos" w:cs="Arial"/>
          <w:sz w:val="20"/>
          <w:szCs w:val="20"/>
        </w:rPr>
      </w:pPr>
      <w:r w:rsidRPr="00E67640">
        <w:rPr>
          <w:rFonts w:ascii="Aptos" w:hAnsi="Aptos" w:cs="Arial"/>
          <w:sz w:val="20"/>
          <w:szCs w:val="20"/>
        </w:rPr>
        <w:t>Questions regarding this RFP should be directed to</w:t>
      </w:r>
      <w:r w:rsidR="004D48D6">
        <w:rPr>
          <w:rFonts w:ascii="Aptos" w:hAnsi="Aptos" w:cs="Arial"/>
          <w:sz w:val="20"/>
          <w:szCs w:val="20"/>
        </w:rPr>
        <w:t xml:space="preserve"> Jana Roberson, Town Planner at </w:t>
      </w:r>
      <w:hyperlink r:id="rId9" w:history="1">
        <w:r w:rsidR="004D48D6" w:rsidRPr="00AE34CA">
          <w:rPr>
            <w:rStyle w:val="Hyperlink"/>
            <w:rFonts w:ascii="Aptos" w:hAnsi="Aptos" w:cs="Arial"/>
            <w:sz w:val="20"/>
            <w:szCs w:val="20"/>
          </w:rPr>
          <w:t>jroberson@coventry-ct.gov</w:t>
        </w:r>
      </w:hyperlink>
      <w:r w:rsidR="004D48D6">
        <w:rPr>
          <w:rFonts w:ascii="Aptos" w:hAnsi="Aptos" w:cs="Arial"/>
          <w:sz w:val="20"/>
          <w:szCs w:val="20"/>
        </w:rPr>
        <w:t xml:space="preserve"> .</w:t>
      </w:r>
    </w:p>
    <w:p w14:paraId="4A013714" w14:textId="3179F35B" w:rsidR="00147ADA" w:rsidRDefault="00F16893" w:rsidP="00147ADA">
      <w:pPr>
        <w:rPr>
          <w:rFonts w:ascii="Aptos" w:hAnsi="Aptos" w:cs="Arial"/>
          <w:sz w:val="20"/>
          <w:szCs w:val="20"/>
        </w:rPr>
      </w:pPr>
      <w:r>
        <w:rPr>
          <w:rFonts w:ascii="Aptos" w:hAnsi="Aptos" w:cs="Arial"/>
          <w:sz w:val="20"/>
          <w:szCs w:val="20"/>
        </w:rPr>
        <w:t xml:space="preserve">All </w:t>
      </w:r>
      <w:proofErr w:type="gramStart"/>
      <w:r>
        <w:rPr>
          <w:rFonts w:ascii="Aptos" w:hAnsi="Aptos" w:cs="Arial"/>
          <w:sz w:val="20"/>
          <w:szCs w:val="20"/>
        </w:rPr>
        <w:t>question</w:t>
      </w:r>
      <w:proofErr w:type="gramEnd"/>
      <w:r>
        <w:rPr>
          <w:rFonts w:ascii="Aptos" w:hAnsi="Aptos" w:cs="Arial"/>
          <w:sz w:val="20"/>
          <w:szCs w:val="20"/>
        </w:rPr>
        <w:t xml:space="preserve"> shall be submitted by July 14, 2025.  </w:t>
      </w:r>
      <w:r w:rsidR="00B00728" w:rsidRPr="00E67640">
        <w:rPr>
          <w:rFonts w:ascii="Aptos" w:hAnsi="Aptos" w:cs="Arial"/>
          <w:sz w:val="20"/>
          <w:szCs w:val="20"/>
        </w:rPr>
        <w:t xml:space="preserve">The questions and answers may be shared with all bidders.  It is an explicit provision of this RFP that </w:t>
      </w:r>
      <w:r w:rsidR="004D48D6" w:rsidRPr="00E67640">
        <w:rPr>
          <w:rFonts w:ascii="Aptos" w:hAnsi="Aptos" w:cs="Arial"/>
          <w:sz w:val="20"/>
          <w:szCs w:val="20"/>
        </w:rPr>
        <w:t>no</w:t>
      </w:r>
      <w:r w:rsidR="00B00728" w:rsidRPr="00E67640">
        <w:rPr>
          <w:rFonts w:ascii="Aptos" w:hAnsi="Aptos" w:cs="Arial"/>
          <w:sz w:val="20"/>
          <w:szCs w:val="20"/>
        </w:rPr>
        <w:t xml:space="preserve"> oral communication is</w:t>
      </w:r>
      <w:r w:rsidR="004D48D6">
        <w:rPr>
          <w:rFonts w:ascii="Aptos" w:hAnsi="Aptos" w:cs="Arial"/>
          <w:sz w:val="20"/>
          <w:szCs w:val="20"/>
        </w:rPr>
        <w:t xml:space="preserve"> </w:t>
      </w:r>
      <w:r w:rsidR="00B00728" w:rsidRPr="00E67640">
        <w:rPr>
          <w:rFonts w:ascii="Aptos" w:hAnsi="Aptos" w:cs="Arial"/>
          <w:sz w:val="20"/>
          <w:szCs w:val="20"/>
        </w:rPr>
        <w:t xml:space="preserve">binding on the Town of </w:t>
      </w:r>
      <w:r w:rsidR="004D48D6">
        <w:rPr>
          <w:rFonts w:ascii="Aptos" w:hAnsi="Aptos" w:cs="Arial"/>
          <w:sz w:val="20"/>
          <w:szCs w:val="20"/>
        </w:rPr>
        <w:t>Coventry</w:t>
      </w:r>
      <w:r w:rsidR="00B00728" w:rsidRPr="00E67640">
        <w:rPr>
          <w:rFonts w:ascii="Aptos" w:hAnsi="Aptos" w:cs="Arial"/>
          <w:sz w:val="20"/>
          <w:szCs w:val="20"/>
        </w:rPr>
        <w:t xml:space="preserve">.  </w:t>
      </w:r>
    </w:p>
    <w:p w14:paraId="0F54AC21" w14:textId="721DB2C5" w:rsidR="00F16893" w:rsidRPr="00E67640" w:rsidRDefault="00F16893" w:rsidP="00147ADA">
      <w:pPr>
        <w:rPr>
          <w:rFonts w:ascii="Aptos" w:hAnsi="Aptos" w:cs="Arial"/>
          <w:sz w:val="20"/>
          <w:szCs w:val="20"/>
        </w:rPr>
      </w:pPr>
      <w:r>
        <w:rPr>
          <w:rFonts w:ascii="Aptos" w:hAnsi="Aptos" w:cs="Arial"/>
          <w:sz w:val="20"/>
          <w:szCs w:val="20"/>
        </w:rPr>
        <w:t xml:space="preserve">Any addendums will be posted on the Towns Website. </w:t>
      </w:r>
    </w:p>
    <w:p w14:paraId="72E15500" w14:textId="6E4F3563" w:rsidR="005C5B98" w:rsidRPr="008255C6" w:rsidRDefault="00B00728" w:rsidP="004968D3">
      <w:pPr>
        <w:rPr>
          <w:rFonts w:ascii="Arial" w:hAnsi="Arial" w:cs="Arial"/>
          <w:b/>
          <w:bCs/>
        </w:rPr>
      </w:pPr>
      <w:r w:rsidRPr="00E67640">
        <w:rPr>
          <w:rFonts w:ascii="Aptos" w:hAnsi="Aptos" w:cs="Arial"/>
          <w:sz w:val="20"/>
          <w:szCs w:val="20"/>
        </w:rPr>
        <w:t xml:space="preserve">The Town of </w:t>
      </w:r>
      <w:r w:rsidR="004D48D6">
        <w:rPr>
          <w:rFonts w:ascii="Aptos" w:hAnsi="Aptos" w:cs="Arial"/>
          <w:sz w:val="20"/>
          <w:szCs w:val="20"/>
        </w:rPr>
        <w:t>Coventry</w:t>
      </w:r>
      <w:r w:rsidRPr="00E67640">
        <w:rPr>
          <w:rFonts w:ascii="Aptos" w:hAnsi="Aptos" w:cs="Arial"/>
          <w:sz w:val="20"/>
          <w:szCs w:val="20"/>
        </w:rPr>
        <w:t xml:space="preserve"> is an equal opportunity </w:t>
      </w:r>
      <w:proofErr w:type="gramStart"/>
      <w:r w:rsidRPr="00E67640">
        <w:rPr>
          <w:rFonts w:ascii="Aptos" w:hAnsi="Aptos" w:cs="Arial"/>
          <w:sz w:val="20"/>
          <w:szCs w:val="20"/>
        </w:rPr>
        <w:t>employer</w:t>
      </w:r>
      <w:proofErr w:type="gramEnd"/>
      <w:r w:rsidRPr="00E67640">
        <w:rPr>
          <w:rFonts w:ascii="Aptos" w:hAnsi="Aptos" w:cs="Arial"/>
          <w:sz w:val="20"/>
          <w:szCs w:val="20"/>
        </w:rPr>
        <w:t xml:space="preserve"> and any mandated Federal and State laws and regulations will be followed.</w:t>
      </w:r>
    </w:p>
    <w:p w14:paraId="05E067BC" w14:textId="6C8A8034" w:rsidR="00A53323" w:rsidRPr="00C74E59" w:rsidRDefault="00F16893" w:rsidP="00562C8E">
      <w:pPr>
        <w:jc w:val="center"/>
        <w:rPr>
          <w:rFonts w:ascii="Arial" w:hAnsi="Arial" w:cs="Arial"/>
        </w:rPr>
      </w:pPr>
      <w:r>
        <w:rPr>
          <w:rFonts w:ascii="Arial" w:hAnsi="Arial" w:cs="Arial"/>
        </w:rPr>
        <w:t>Appendix:  Maps</w:t>
      </w:r>
    </w:p>
    <w:sectPr w:rsidR="00A53323" w:rsidRPr="00C74E59" w:rsidSect="00EE28AB">
      <w:headerReference w:type="even" r:id="rId10"/>
      <w:headerReference w:type="default" r:id="rId11"/>
      <w:footerReference w:type="even" r:id="rId12"/>
      <w:footerReference w:type="default" r:id="rId13"/>
      <w:headerReference w:type="first" r:id="rId14"/>
      <w:footerReference w:type="first" r:id="rId15"/>
      <w:pgSz w:w="12240" w:h="15840"/>
      <w:pgMar w:top="171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550F" w14:textId="77777777" w:rsidR="00B0529F" w:rsidRDefault="00B0529F" w:rsidP="004B630A">
      <w:pPr>
        <w:spacing w:after="0" w:line="240" w:lineRule="auto"/>
      </w:pPr>
      <w:r>
        <w:separator/>
      </w:r>
    </w:p>
  </w:endnote>
  <w:endnote w:type="continuationSeparator" w:id="0">
    <w:p w14:paraId="76164A88" w14:textId="77777777" w:rsidR="00B0529F" w:rsidRDefault="00B0529F" w:rsidP="004B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9CCC" w14:textId="77777777" w:rsidR="0034006E" w:rsidRDefault="00340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3026"/>
      <w:docPartObj>
        <w:docPartGallery w:val="Page Numbers (Bottom of Page)"/>
        <w:docPartUnique/>
      </w:docPartObj>
    </w:sdtPr>
    <w:sdtEndPr>
      <w:rPr>
        <w:noProof/>
      </w:rPr>
    </w:sdtEndPr>
    <w:sdtContent>
      <w:p w14:paraId="7A2160B2" w14:textId="547DCF59" w:rsidR="00984399" w:rsidRDefault="00984399">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sidR="00BD01C5">
          <w:rPr>
            <w:noProof/>
          </w:rPr>
          <w:tab/>
        </w:r>
        <w:r w:rsidR="00BD01C5">
          <w:rPr>
            <w:noProof/>
          </w:rPr>
          <w:tab/>
          <w:t xml:space="preserve">Rev. </w:t>
        </w:r>
        <w:r w:rsidR="00E37583">
          <w:rPr>
            <w:noProof/>
          </w:rPr>
          <w:t xml:space="preserve"> 0</w:t>
        </w:r>
        <w:r w:rsidR="00C40F6E">
          <w:rPr>
            <w:noProof/>
          </w:rPr>
          <w:t>3</w:t>
        </w:r>
      </w:p>
    </w:sdtContent>
  </w:sdt>
  <w:p w14:paraId="2EDDA269" w14:textId="77777777" w:rsidR="004B630A" w:rsidRDefault="004B6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3712" w14:textId="77777777" w:rsidR="0034006E" w:rsidRDefault="00340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1F1D" w14:textId="77777777" w:rsidR="00B0529F" w:rsidRDefault="00B0529F" w:rsidP="004B630A">
      <w:pPr>
        <w:spacing w:after="0" w:line="240" w:lineRule="auto"/>
      </w:pPr>
      <w:r>
        <w:separator/>
      </w:r>
    </w:p>
  </w:footnote>
  <w:footnote w:type="continuationSeparator" w:id="0">
    <w:p w14:paraId="28869674" w14:textId="77777777" w:rsidR="00B0529F" w:rsidRDefault="00B0529F" w:rsidP="004B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ED7D" w14:textId="77777777" w:rsidR="0034006E" w:rsidRDefault="00340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C674" w14:textId="496F9507" w:rsidR="004B630A" w:rsidRPr="007A40D9" w:rsidRDefault="00562C8E" w:rsidP="004B630A">
    <w:pPr>
      <w:pStyle w:val="NoSpacing"/>
      <w:jc w:val="center"/>
      <w:rPr>
        <w:rFonts w:ascii="Arial" w:hAnsi="Arial" w:cs="Arial"/>
        <w:b/>
        <w:bCs/>
        <w:sz w:val="24"/>
        <w:szCs w:val="24"/>
      </w:rPr>
    </w:pPr>
    <w:sdt>
      <w:sdtPr>
        <w:rPr>
          <w:rFonts w:ascii="Arial" w:hAnsi="Arial" w:cs="Arial"/>
          <w:b/>
          <w:bCs/>
          <w:sz w:val="24"/>
          <w:szCs w:val="24"/>
        </w:rPr>
        <w:id w:val="-1318490896"/>
        <w:docPartObj>
          <w:docPartGallery w:val="Watermarks"/>
          <w:docPartUnique/>
        </w:docPartObj>
      </w:sdtPr>
      <w:sdtEndPr/>
      <w:sdtContent>
        <w:r>
          <w:rPr>
            <w:rFonts w:ascii="Arial" w:hAnsi="Arial" w:cs="Arial"/>
            <w:b/>
            <w:bCs/>
            <w:noProof/>
            <w:sz w:val="24"/>
            <w:szCs w:val="24"/>
          </w:rPr>
          <w:pict w14:anchorId="1C3B8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B630A" w:rsidRPr="007A40D9">
      <w:rPr>
        <w:rFonts w:ascii="Arial" w:hAnsi="Arial" w:cs="Arial"/>
        <w:b/>
        <w:bCs/>
        <w:sz w:val="24"/>
        <w:szCs w:val="24"/>
      </w:rPr>
      <w:t>REQUEST FOR PROPOSALS (RFP) FOR</w:t>
    </w:r>
  </w:p>
  <w:p w14:paraId="21164D6C" w14:textId="0FCFB0B2" w:rsidR="004B630A" w:rsidRPr="007A40D9" w:rsidRDefault="004B630A" w:rsidP="004B630A">
    <w:pPr>
      <w:pStyle w:val="NoSpacing"/>
      <w:jc w:val="center"/>
      <w:rPr>
        <w:rFonts w:ascii="Arial" w:hAnsi="Arial" w:cs="Arial"/>
        <w:b/>
        <w:bCs/>
        <w:sz w:val="24"/>
        <w:szCs w:val="24"/>
      </w:rPr>
    </w:pPr>
    <w:r w:rsidRPr="007A40D9">
      <w:rPr>
        <w:rFonts w:ascii="Arial" w:hAnsi="Arial" w:cs="Arial"/>
        <w:b/>
        <w:bCs/>
        <w:sz w:val="24"/>
        <w:szCs w:val="24"/>
      </w:rPr>
      <w:t xml:space="preserve">CONCEPT PLAN FOR </w:t>
    </w:r>
    <w:r w:rsidR="004128D8">
      <w:rPr>
        <w:rFonts w:ascii="Arial" w:hAnsi="Arial" w:cs="Arial"/>
        <w:b/>
        <w:bCs/>
        <w:sz w:val="24"/>
        <w:szCs w:val="24"/>
      </w:rPr>
      <w:t>EXPANSION OF SENIOR HOUSING</w:t>
    </w:r>
  </w:p>
  <w:p w14:paraId="576D0340" w14:textId="3C934078" w:rsidR="004B630A" w:rsidRPr="007A40D9" w:rsidRDefault="004B630A" w:rsidP="004B630A">
    <w:pPr>
      <w:pStyle w:val="NoSpacing"/>
      <w:jc w:val="center"/>
      <w:rPr>
        <w:rFonts w:ascii="Arial" w:hAnsi="Arial" w:cs="Arial"/>
        <w:b/>
        <w:bCs/>
        <w:sz w:val="24"/>
        <w:szCs w:val="24"/>
      </w:rPr>
    </w:pPr>
    <w:r w:rsidRPr="007A40D9">
      <w:rPr>
        <w:rFonts w:ascii="Arial" w:hAnsi="Arial" w:cs="Arial"/>
        <w:b/>
        <w:bCs/>
        <w:sz w:val="24"/>
        <w:szCs w:val="24"/>
      </w:rPr>
      <w:t xml:space="preserve">TOWN OF </w:t>
    </w:r>
    <w:r w:rsidR="004128D8">
      <w:rPr>
        <w:rFonts w:ascii="Arial" w:hAnsi="Arial" w:cs="Arial"/>
        <w:b/>
        <w:bCs/>
        <w:sz w:val="24"/>
        <w:szCs w:val="24"/>
      </w:rPr>
      <w:t>COVENTRY</w:t>
    </w:r>
    <w:r w:rsidRPr="007A40D9">
      <w:rPr>
        <w:rFonts w:ascii="Arial" w:hAnsi="Arial" w:cs="Arial"/>
        <w:b/>
        <w:bCs/>
        <w:sz w:val="24"/>
        <w:szCs w:val="24"/>
      </w:rPr>
      <w:t>, CONNECTICUT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23E3" w14:textId="77777777" w:rsidR="0034006E" w:rsidRDefault="00340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73A"/>
    <w:multiLevelType w:val="hybridMultilevel"/>
    <w:tmpl w:val="9BB04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2734"/>
    <w:multiLevelType w:val="hybridMultilevel"/>
    <w:tmpl w:val="2FA898DA"/>
    <w:lvl w:ilvl="0" w:tplc="986279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C507D"/>
    <w:multiLevelType w:val="hybridMultilevel"/>
    <w:tmpl w:val="7C2AE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123D8"/>
    <w:multiLevelType w:val="hybridMultilevel"/>
    <w:tmpl w:val="57F6F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81293"/>
    <w:multiLevelType w:val="hybridMultilevel"/>
    <w:tmpl w:val="653644A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A5B50B7"/>
    <w:multiLevelType w:val="hybridMultilevel"/>
    <w:tmpl w:val="24AA195C"/>
    <w:lvl w:ilvl="0" w:tplc="BD90B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330BCB"/>
    <w:multiLevelType w:val="hybridMultilevel"/>
    <w:tmpl w:val="93D4B9BA"/>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B71656"/>
    <w:multiLevelType w:val="hybridMultilevel"/>
    <w:tmpl w:val="A85C3BAA"/>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7C6A59"/>
    <w:multiLevelType w:val="hybridMultilevel"/>
    <w:tmpl w:val="653644AC"/>
    <w:lvl w:ilvl="0" w:tplc="2FA43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930926"/>
    <w:multiLevelType w:val="hybridMultilevel"/>
    <w:tmpl w:val="2154EA48"/>
    <w:lvl w:ilvl="0" w:tplc="C3F04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F22513"/>
    <w:multiLevelType w:val="hybridMultilevel"/>
    <w:tmpl w:val="1EB6A22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FC1851"/>
    <w:multiLevelType w:val="hybridMultilevel"/>
    <w:tmpl w:val="C464B650"/>
    <w:lvl w:ilvl="0" w:tplc="45B48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E6419C"/>
    <w:multiLevelType w:val="hybridMultilevel"/>
    <w:tmpl w:val="93D4B9B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37132"/>
    <w:multiLevelType w:val="hybridMultilevel"/>
    <w:tmpl w:val="819A5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428D9"/>
    <w:multiLevelType w:val="hybridMultilevel"/>
    <w:tmpl w:val="546C2C20"/>
    <w:lvl w:ilvl="0" w:tplc="4BA8BB2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41797"/>
    <w:multiLevelType w:val="hybridMultilevel"/>
    <w:tmpl w:val="1EB6A2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5388F"/>
    <w:multiLevelType w:val="hybridMultilevel"/>
    <w:tmpl w:val="CC56958C"/>
    <w:lvl w:ilvl="0" w:tplc="2EEC94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7511DF"/>
    <w:multiLevelType w:val="hybridMultilevel"/>
    <w:tmpl w:val="5ED8D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229D3"/>
    <w:multiLevelType w:val="hybridMultilevel"/>
    <w:tmpl w:val="108E5A02"/>
    <w:lvl w:ilvl="0" w:tplc="3BF6C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37060E"/>
    <w:multiLevelType w:val="hybridMultilevel"/>
    <w:tmpl w:val="71E27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115CD"/>
    <w:multiLevelType w:val="hybridMultilevel"/>
    <w:tmpl w:val="653644A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AB546B4"/>
    <w:multiLevelType w:val="hybridMultilevel"/>
    <w:tmpl w:val="93D4B9BA"/>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017764"/>
    <w:multiLevelType w:val="hybridMultilevel"/>
    <w:tmpl w:val="94F4E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050C3"/>
    <w:multiLevelType w:val="hybridMultilevel"/>
    <w:tmpl w:val="F64667D6"/>
    <w:lvl w:ilvl="0" w:tplc="EC181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7353199">
    <w:abstractNumId w:val="14"/>
  </w:num>
  <w:num w:numId="2" w16cid:durableId="356547538">
    <w:abstractNumId w:val="2"/>
  </w:num>
  <w:num w:numId="3" w16cid:durableId="1014649715">
    <w:abstractNumId w:val="3"/>
  </w:num>
  <w:num w:numId="4" w16cid:durableId="590045698">
    <w:abstractNumId w:val="15"/>
  </w:num>
  <w:num w:numId="5" w16cid:durableId="1151749453">
    <w:abstractNumId w:val="5"/>
  </w:num>
  <w:num w:numId="6" w16cid:durableId="1970823062">
    <w:abstractNumId w:val="16"/>
  </w:num>
  <w:num w:numId="7" w16cid:durableId="734857048">
    <w:abstractNumId w:val="13"/>
  </w:num>
  <w:num w:numId="8" w16cid:durableId="1188833889">
    <w:abstractNumId w:val="23"/>
  </w:num>
  <w:num w:numId="9" w16cid:durableId="1805192202">
    <w:abstractNumId w:val="8"/>
  </w:num>
  <w:num w:numId="10" w16cid:durableId="1492481708">
    <w:abstractNumId w:val="9"/>
  </w:num>
  <w:num w:numId="11" w16cid:durableId="389034909">
    <w:abstractNumId w:val="18"/>
  </w:num>
  <w:num w:numId="12" w16cid:durableId="603996986">
    <w:abstractNumId w:val="1"/>
  </w:num>
  <w:num w:numId="13" w16cid:durableId="761534128">
    <w:abstractNumId w:val="11"/>
  </w:num>
  <w:num w:numId="14" w16cid:durableId="1059329773">
    <w:abstractNumId w:val="0"/>
  </w:num>
  <w:num w:numId="15" w16cid:durableId="259804485">
    <w:abstractNumId w:val="17"/>
  </w:num>
  <w:num w:numId="16" w16cid:durableId="252474482">
    <w:abstractNumId w:val="19"/>
  </w:num>
  <w:num w:numId="17" w16cid:durableId="334962611">
    <w:abstractNumId w:val="7"/>
  </w:num>
  <w:num w:numId="18" w16cid:durableId="86930934">
    <w:abstractNumId w:val="12"/>
  </w:num>
  <w:num w:numId="19" w16cid:durableId="3477581">
    <w:abstractNumId w:val="10"/>
  </w:num>
  <w:num w:numId="20" w16cid:durableId="672101492">
    <w:abstractNumId w:val="21"/>
  </w:num>
  <w:num w:numId="21" w16cid:durableId="669799788">
    <w:abstractNumId w:val="6"/>
  </w:num>
  <w:num w:numId="22" w16cid:durableId="105006352">
    <w:abstractNumId w:val="20"/>
  </w:num>
  <w:num w:numId="23" w16cid:durableId="1284575623">
    <w:abstractNumId w:val="4"/>
  </w:num>
  <w:num w:numId="24" w16cid:durableId="8615503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E2"/>
    <w:rsid w:val="00005FCE"/>
    <w:rsid w:val="00014906"/>
    <w:rsid w:val="00026CF0"/>
    <w:rsid w:val="00033849"/>
    <w:rsid w:val="00037002"/>
    <w:rsid w:val="000812BC"/>
    <w:rsid w:val="000A0E77"/>
    <w:rsid w:val="000B421E"/>
    <w:rsid w:val="000F394F"/>
    <w:rsid w:val="00106754"/>
    <w:rsid w:val="00111B7E"/>
    <w:rsid w:val="00112186"/>
    <w:rsid w:val="00137323"/>
    <w:rsid w:val="00137A63"/>
    <w:rsid w:val="001402C0"/>
    <w:rsid w:val="001445E8"/>
    <w:rsid w:val="00147ADA"/>
    <w:rsid w:val="001560CC"/>
    <w:rsid w:val="0019171C"/>
    <w:rsid w:val="001D6521"/>
    <w:rsid w:val="001E2D83"/>
    <w:rsid w:val="001F0F3B"/>
    <w:rsid w:val="00212B64"/>
    <w:rsid w:val="00215E14"/>
    <w:rsid w:val="002529AC"/>
    <w:rsid w:val="00272691"/>
    <w:rsid w:val="002818E5"/>
    <w:rsid w:val="00292237"/>
    <w:rsid w:val="002B49B9"/>
    <w:rsid w:val="003017A2"/>
    <w:rsid w:val="00313B3C"/>
    <w:rsid w:val="00322F77"/>
    <w:rsid w:val="00325166"/>
    <w:rsid w:val="003253E3"/>
    <w:rsid w:val="0034006E"/>
    <w:rsid w:val="00390CC3"/>
    <w:rsid w:val="00395DED"/>
    <w:rsid w:val="00395E2F"/>
    <w:rsid w:val="003B3621"/>
    <w:rsid w:val="003C7804"/>
    <w:rsid w:val="004128D8"/>
    <w:rsid w:val="00425BCF"/>
    <w:rsid w:val="004431A9"/>
    <w:rsid w:val="00466269"/>
    <w:rsid w:val="004968D3"/>
    <w:rsid w:val="004B630A"/>
    <w:rsid w:val="004C293A"/>
    <w:rsid w:val="004D48D6"/>
    <w:rsid w:val="00511124"/>
    <w:rsid w:val="005231B5"/>
    <w:rsid w:val="00535EB8"/>
    <w:rsid w:val="005420FE"/>
    <w:rsid w:val="0054358F"/>
    <w:rsid w:val="00561F2C"/>
    <w:rsid w:val="00562C8E"/>
    <w:rsid w:val="00580CD6"/>
    <w:rsid w:val="0059599F"/>
    <w:rsid w:val="005C5B98"/>
    <w:rsid w:val="00611BB3"/>
    <w:rsid w:val="00612F6A"/>
    <w:rsid w:val="00630CB0"/>
    <w:rsid w:val="006721A6"/>
    <w:rsid w:val="0067657C"/>
    <w:rsid w:val="00693BB7"/>
    <w:rsid w:val="00695C24"/>
    <w:rsid w:val="006A2321"/>
    <w:rsid w:val="006A71DE"/>
    <w:rsid w:val="006B11EF"/>
    <w:rsid w:val="006B1A0D"/>
    <w:rsid w:val="006C0353"/>
    <w:rsid w:val="006D2C1C"/>
    <w:rsid w:val="006E5EC7"/>
    <w:rsid w:val="006F759C"/>
    <w:rsid w:val="00703640"/>
    <w:rsid w:val="00752939"/>
    <w:rsid w:val="00762CFE"/>
    <w:rsid w:val="00790AC8"/>
    <w:rsid w:val="00790F88"/>
    <w:rsid w:val="007910F6"/>
    <w:rsid w:val="007A40D9"/>
    <w:rsid w:val="007B25FD"/>
    <w:rsid w:val="007D72FA"/>
    <w:rsid w:val="007E6FE9"/>
    <w:rsid w:val="00821A70"/>
    <w:rsid w:val="00825261"/>
    <w:rsid w:val="008255C6"/>
    <w:rsid w:val="0082652F"/>
    <w:rsid w:val="00837416"/>
    <w:rsid w:val="008508FD"/>
    <w:rsid w:val="00867E46"/>
    <w:rsid w:val="008868C9"/>
    <w:rsid w:val="00894DBB"/>
    <w:rsid w:val="008B1AD8"/>
    <w:rsid w:val="008B27A8"/>
    <w:rsid w:val="008C030A"/>
    <w:rsid w:val="008C5B90"/>
    <w:rsid w:val="008E42E2"/>
    <w:rsid w:val="00913A2E"/>
    <w:rsid w:val="0092195C"/>
    <w:rsid w:val="00923B30"/>
    <w:rsid w:val="0094062D"/>
    <w:rsid w:val="0094073D"/>
    <w:rsid w:val="00962EA0"/>
    <w:rsid w:val="009762D6"/>
    <w:rsid w:val="009763EC"/>
    <w:rsid w:val="00984399"/>
    <w:rsid w:val="00A3074A"/>
    <w:rsid w:val="00A53323"/>
    <w:rsid w:val="00A53A44"/>
    <w:rsid w:val="00A562C2"/>
    <w:rsid w:val="00A661AF"/>
    <w:rsid w:val="00AF0461"/>
    <w:rsid w:val="00AF466B"/>
    <w:rsid w:val="00B00728"/>
    <w:rsid w:val="00B016E1"/>
    <w:rsid w:val="00B0529F"/>
    <w:rsid w:val="00B0661E"/>
    <w:rsid w:val="00B06E10"/>
    <w:rsid w:val="00B21B6A"/>
    <w:rsid w:val="00B2319E"/>
    <w:rsid w:val="00B27461"/>
    <w:rsid w:val="00B40214"/>
    <w:rsid w:val="00B45A3E"/>
    <w:rsid w:val="00B64E57"/>
    <w:rsid w:val="00B6689A"/>
    <w:rsid w:val="00B83537"/>
    <w:rsid w:val="00B96B11"/>
    <w:rsid w:val="00BA6B8D"/>
    <w:rsid w:val="00BD01C5"/>
    <w:rsid w:val="00BE7AFC"/>
    <w:rsid w:val="00BF6F87"/>
    <w:rsid w:val="00C02988"/>
    <w:rsid w:val="00C3690B"/>
    <w:rsid w:val="00C40F6E"/>
    <w:rsid w:val="00C52609"/>
    <w:rsid w:val="00C65912"/>
    <w:rsid w:val="00C74E59"/>
    <w:rsid w:val="00C85EC8"/>
    <w:rsid w:val="00CA6AD6"/>
    <w:rsid w:val="00CC4974"/>
    <w:rsid w:val="00CC5076"/>
    <w:rsid w:val="00CC781C"/>
    <w:rsid w:val="00CF2DAE"/>
    <w:rsid w:val="00CF5374"/>
    <w:rsid w:val="00D24E02"/>
    <w:rsid w:val="00D45E9C"/>
    <w:rsid w:val="00D463BB"/>
    <w:rsid w:val="00D74FD3"/>
    <w:rsid w:val="00D953AD"/>
    <w:rsid w:val="00DA7596"/>
    <w:rsid w:val="00DB2930"/>
    <w:rsid w:val="00DE0D31"/>
    <w:rsid w:val="00DF0953"/>
    <w:rsid w:val="00DF1A24"/>
    <w:rsid w:val="00DF7AFB"/>
    <w:rsid w:val="00E37583"/>
    <w:rsid w:val="00E43F5D"/>
    <w:rsid w:val="00E50255"/>
    <w:rsid w:val="00E60BBF"/>
    <w:rsid w:val="00E622D3"/>
    <w:rsid w:val="00E63B7A"/>
    <w:rsid w:val="00E6531E"/>
    <w:rsid w:val="00E67640"/>
    <w:rsid w:val="00E83F3E"/>
    <w:rsid w:val="00EB6674"/>
    <w:rsid w:val="00EE28AB"/>
    <w:rsid w:val="00F14890"/>
    <w:rsid w:val="00F16893"/>
    <w:rsid w:val="00F258D8"/>
    <w:rsid w:val="00F43373"/>
    <w:rsid w:val="00F5276F"/>
    <w:rsid w:val="00F74FAD"/>
    <w:rsid w:val="00F85957"/>
    <w:rsid w:val="00FD2E0A"/>
    <w:rsid w:val="00FE3596"/>
    <w:rsid w:val="00FE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1F02"/>
  <w15:chartTrackingRefBased/>
  <w15:docId w15:val="{BAD76BF5-0DBE-421B-875D-3990F5A7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1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66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66B"/>
    <w:pPr>
      <w:ind w:left="720"/>
      <w:contextualSpacing/>
    </w:pPr>
  </w:style>
  <w:style w:type="character" w:styleId="Hyperlink">
    <w:name w:val="Hyperlink"/>
    <w:basedOn w:val="DefaultParagraphFont"/>
    <w:uiPriority w:val="99"/>
    <w:unhideWhenUsed/>
    <w:rsid w:val="00B00728"/>
    <w:rPr>
      <w:color w:val="0563C1" w:themeColor="hyperlink"/>
      <w:u w:val="single"/>
    </w:rPr>
  </w:style>
  <w:style w:type="character" w:styleId="UnresolvedMention">
    <w:name w:val="Unresolved Mention"/>
    <w:basedOn w:val="DefaultParagraphFont"/>
    <w:uiPriority w:val="99"/>
    <w:semiHidden/>
    <w:unhideWhenUsed/>
    <w:rsid w:val="00B00728"/>
    <w:rPr>
      <w:color w:val="605E5C"/>
      <w:shd w:val="clear" w:color="auto" w:fill="E1DFDD"/>
    </w:rPr>
  </w:style>
  <w:style w:type="paragraph" w:styleId="NoSpacing">
    <w:name w:val="No Spacing"/>
    <w:uiPriority w:val="1"/>
    <w:qFormat/>
    <w:rsid w:val="00BE7AFC"/>
    <w:pPr>
      <w:spacing w:after="0" w:line="240" w:lineRule="auto"/>
    </w:pPr>
  </w:style>
  <w:style w:type="character" w:customStyle="1" w:styleId="Heading1Char">
    <w:name w:val="Heading 1 Char"/>
    <w:basedOn w:val="DefaultParagraphFont"/>
    <w:link w:val="Heading1"/>
    <w:uiPriority w:val="9"/>
    <w:rsid w:val="006B11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661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B6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30A"/>
  </w:style>
  <w:style w:type="paragraph" w:styleId="Footer">
    <w:name w:val="footer"/>
    <w:basedOn w:val="Normal"/>
    <w:link w:val="FooterChar"/>
    <w:uiPriority w:val="99"/>
    <w:unhideWhenUsed/>
    <w:rsid w:val="004B6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30A"/>
  </w:style>
  <w:style w:type="character" w:styleId="PlaceholderText">
    <w:name w:val="Placeholder Text"/>
    <w:basedOn w:val="DefaultParagraphFont"/>
    <w:uiPriority w:val="99"/>
    <w:semiHidden/>
    <w:rsid w:val="006A71DE"/>
    <w:rPr>
      <w:color w:val="808080"/>
    </w:rPr>
  </w:style>
  <w:style w:type="paragraph" w:styleId="Revision">
    <w:name w:val="Revision"/>
    <w:hidden/>
    <w:uiPriority w:val="99"/>
    <w:semiHidden/>
    <w:rsid w:val="00156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berson@coventry-ct.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oberson@coventry-ct.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79EB4-9518-4DF3-BE9A-F2D2CCE8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Buonome</dc:creator>
  <cp:keywords/>
  <dc:description/>
  <cp:lastModifiedBy>Robin Newton</cp:lastModifiedBy>
  <cp:revision>23</cp:revision>
  <cp:lastPrinted>2022-05-30T18:27:00Z</cp:lastPrinted>
  <dcterms:created xsi:type="dcterms:W3CDTF">2025-05-21T13:41:00Z</dcterms:created>
  <dcterms:modified xsi:type="dcterms:W3CDTF">2025-06-19T19:59:00Z</dcterms:modified>
</cp:coreProperties>
</file>